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drawings/drawing1.xml" ContentType="application/vnd.openxmlformats-officedocument.drawingml.chartshapes+xml"/>
  <Override PartName="/word/charts/chart20.xml" ContentType="application/vnd.openxmlformats-officedocument.drawingml.chart+xml"/>
  <Override PartName="/word/drawings/drawing2.xml" ContentType="application/vnd.openxmlformats-officedocument.drawingml.chartshapes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drawings/drawing3.xml" ContentType="application/vnd.openxmlformats-officedocument.drawingml.chartshapes+xml"/>
  <Override PartName="/word/charts/chart24.xml" ContentType="application/vnd.openxmlformats-officedocument.drawingml.chart+xml"/>
  <Override PartName="/word/drawings/drawing4.xml" ContentType="application/vnd.openxmlformats-officedocument.drawingml.chartshapes+xml"/>
  <Override PartName="/word/charts/chart25.xml" ContentType="application/vnd.openxmlformats-officedocument.drawingml.chart+xml"/>
  <Override PartName="/word/drawings/drawing5.xml" ContentType="application/vnd.openxmlformats-officedocument.drawingml.chartshapes+xml"/>
  <Override PartName="/word/charts/chart26.xml" ContentType="application/vnd.openxmlformats-officedocument.drawingml.chart+xml"/>
  <Override PartName="/word/drawings/drawing6.xml" ContentType="application/vnd.openxmlformats-officedocument.drawingml.chartshapes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drawings/drawing7.xml" ContentType="application/vnd.openxmlformats-officedocument.drawingml.chartshapes+xml"/>
  <Override PartName="/word/charts/chart30.xml" ContentType="application/vnd.openxmlformats-officedocument.drawingml.chart+xml"/>
  <Override PartName="/word/drawings/drawing8.xml" ContentType="application/vnd.openxmlformats-officedocument.drawingml.chartshapes+xml"/>
  <Override PartName="/word/charts/chart31.xml" ContentType="application/vnd.openxmlformats-officedocument.drawingml.chart+xml"/>
  <Override PartName="/word/drawings/drawing9.xml" ContentType="application/vnd.openxmlformats-officedocument.drawingml.chartshapes+xml"/>
  <Override PartName="/word/charts/chart32.xml" ContentType="application/vnd.openxmlformats-officedocument.drawingml.chart+xml"/>
  <Override PartName="/word/drawings/drawing10.xml" ContentType="application/vnd.openxmlformats-officedocument.drawingml.chartshapes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drawings/drawing11.xml" ContentType="application/vnd.openxmlformats-officedocument.drawingml.chartshapes+xml"/>
  <Override PartName="/word/charts/chart40.xml" ContentType="application/vnd.openxmlformats-officedocument.drawingml.chart+xml"/>
  <Override PartName="/word/drawings/drawing12.xml" ContentType="application/vnd.openxmlformats-officedocument.drawingml.chartshapes+xml"/>
  <Override PartName="/word/charts/chart41.xml" ContentType="application/vnd.openxmlformats-officedocument.drawingml.chart+xml"/>
  <Override PartName="/word/drawings/drawing13.xml" ContentType="application/vnd.openxmlformats-officedocument.drawingml.chartshapes+xml"/>
  <Override PartName="/word/charts/chart42.xml" ContentType="application/vnd.openxmlformats-officedocument.drawingml.chart+xml"/>
  <Override PartName="/word/drawings/drawing14.xml" ContentType="application/vnd.openxmlformats-officedocument.drawingml.chartshapes+xml"/>
  <Override PartName="/word/charts/chart43.xml" ContentType="application/vnd.openxmlformats-officedocument.drawingml.chart+xml"/>
  <Override PartName="/word/drawings/drawing15.xml" ContentType="application/vnd.openxmlformats-officedocument.drawingml.chartshapes+xml"/>
  <Override PartName="/word/charts/chart44.xml" ContentType="application/vnd.openxmlformats-officedocument.drawingml.chart+xml"/>
  <Override PartName="/word/drawings/drawing16.xml" ContentType="application/vnd.openxmlformats-officedocument.drawingml.chartshapes+xml"/>
  <Override PartName="/word/charts/chart45.xml" ContentType="application/vnd.openxmlformats-officedocument.drawingml.chart+xml"/>
  <Override PartName="/word/drawings/drawing17.xml" ContentType="application/vnd.openxmlformats-officedocument.drawingml.chartshapes+xml"/>
  <Override PartName="/word/charts/chart46.xml" ContentType="application/vnd.openxmlformats-officedocument.drawingml.chart+xml"/>
  <Override PartName="/word/drawings/drawing18.xml" ContentType="application/vnd.openxmlformats-officedocument.drawingml.chartshapes+xml"/>
  <Override PartName="/word/charts/chart47.xml" ContentType="application/vnd.openxmlformats-officedocument.drawingml.chart+xml"/>
  <Override PartName="/word/drawings/drawing19.xml" ContentType="application/vnd.openxmlformats-officedocument.drawingml.chartshapes+xml"/>
  <Override PartName="/word/charts/chart48.xml" ContentType="application/vnd.openxmlformats-officedocument.drawingml.chart+xml"/>
  <Override PartName="/word/drawings/drawing20.xml" ContentType="application/vnd.openxmlformats-officedocument.drawingml.chartshapes+xml"/>
  <Override PartName="/word/charts/chart49.xml" ContentType="application/vnd.openxmlformats-officedocument.drawingml.chart+xml"/>
  <Override PartName="/word/drawings/drawing21.xml" ContentType="application/vnd.openxmlformats-officedocument.drawingml.chartshapes+xml"/>
  <Override PartName="/word/charts/chart50.xml" ContentType="application/vnd.openxmlformats-officedocument.drawingml.chart+xml"/>
  <Override PartName="/word/drawings/drawing2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B3" w:rsidRPr="004A2BB3" w:rsidRDefault="004A2BB3" w:rsidP="004A2BB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A2BB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4A2BB3" w:rsidRPr="004A2BB3" w:rsidRDefault="004A2BB3" w:rsidP="004A2BB3">
      <w:pPr>
        <w:jc w:val="center"/>
        <w:rPr>
          <w:rFonts w:ascii="Times New Roman" w:hAnsi="Times New Roman" w:cs="Times New Roman"/>
          <w:sz w:val="20"/>
          <w:szCs w:val="20"/>
        </w:rPr>
      </w:pPr>
      <w:r w:rsidRPr="004A2BB3">
        <w:rPr>
          <w:rFonts w:ascii="Times New Roman" w:eastAsia="Times New Roman" w:hAnsi="Times New Roman" w:cs="Times New Roman"/>
          <w:b/>
          <w:bCs/>
          <w:sz w:val="24"/>
          <w:szCs w:val="24"/>
        </w:rPr>
        <w:t>по итогам региональных диагностических работ (РДР)</w:t>
      </w:r>
    </w:p>
    <w:p w:rsidR="004A2BB3" w:rsidRPr="004A2BB3" w:rsidRDefault="004A2BB3" w:rsidP="004A2BB3">
      <w:pPr>
        <w:jc w:val="center"/>
        <w:rPr>
          <w:rFonts w:ascii="Times New Roman" w:hAnsi="Times New Roman" w:cs="Times New Roman"/>
          <w:sz w:val="20"/>
          <w:szCs w:val="20"/>
        </w:rPr>
      </w:pPr>
      <w:r w:rsidRPr="004A2BB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5,7,  9, 10   классов</w:t>
      </w:r>
    </w:p>
    <w:p w:rsidR="004A2BB3" w:rsidRPr="004A2BB3" w:rsidRDefault="004A2BB3" w:rsidP="004A2BB3">
      <w:pPr>
        <w:numPr>
          <w:ilvl w:val="1"/>
          <w:numId w:val="8"/>
        </w:numPr>
        <w:tabs>
          <w:tab w:val="left" w:pos="3900"/>
        </w:tabs>
        <w:suppressAutoHyphens w:val="0"/>
        <w:spacing w:after="0" w:line="240" w:lineRule="auto"/>
        <w:ind w:left="3900" w:hanging="18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BB3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№9 го Мытищи</w:t>
      </w:r>
    </w:p>
    <w:p w:rsidR="004A2BB3" w:rsidRPr="004A2BB3" w:rsidRDefault="004A2BB3" w:rsidP="004A2BB3">
      <w:pPr>
        <w:tabs>
          <w:tab w:val="left" w:pos="3900"/>
        </w:tabs>
        <w:ind w:left="3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BB3">
        <w:rPr>
          <w:rFonts w:ascii="Times New Roman" w:eastAsia="Times New Roman" w:hAnsi="Times New Roman" w:cs="Times New Roman"/>
          <w:b/>
          <w:bCs/>
          <w:sz w:val="24"/>
          <w:szCs w:val="24"/>
        </w:rPr>
        <w:t>2020-2021 учебный год</w:t>
      </w:r>
    </w:p>
    <w:p w:rsidR="00D90F57" w:rsidRPr="004A2BB3" w:rsidRDefault="00D90F57" w:rsidP="00D90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BB3">
        <w:rPr>
          <w:rFonts w:ascii="Times New Roman" w:hAnsi="Times New Roman" w:cs="Times New Roman"/>
          <w:sz w:val="24"/>
          <w:szCs w:val="24"/>
        </w:rPr>
        <w:t>Региональные диагностические работы (далее - РДР) проводятся с целью выявления индивидуального уровня достижения обучающимися предметных и/или метапредметных результатов обучения.</w:t>
      </w:r>
    </w:p>
    <w:p w:rsidR="001E1CA4" w:rsidRPr="004A2BB3" w:rsidRDefault="004C2A10" w:rsidP="004C2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BB3">
        <w:rPr>
          <w:rFonts w:ascii="Times New Roman" w:hAnsi="Times New Roman" w:cs="Times New Roman"/>
          <w:sz w:val="24"/>
          <w:szCs w:val="24"/>
        </w:rPr>
        <w:t>В 2020-2021</w:t>
      </w:r>
      <w:r w:rsidR="00D90F57" w:rsidRPr="004A2BB3">
        <w:rPr>
          <w:rFonts w:ascii="Times New Roman" w:hAnsi="Times New Roman" w:cs="Times New Roman"/>
          <w:sz w:val="24"/>
          <w:szCs w:val="24"/>
        </w:rPr>
        <w:t xml:space="preserve"> учебном году обучающиеся </w:t>
      </w:r>
      <w:r w:rsidRPr="004A2BB3">
        <w:rPr>
          <w:rFonts w:ascii="Times New Roman" w:hAnsi="Times New Roman" w:cs="Times New Roman"/>
          <w:sz w:val="24"/>
          <w:szCs w:val="24"/>
        </w:rPr>
        <w:t>МБОУ СОШ №9</w:t>
      </w:r>
      <w:r w:rsidR="00D90F57" w:rsidRPr="004A2BB3">
        <w:rPr>
          <w:rFonts w:ascii="Times New Roman" w:hAnsi="Times New Roman" w:cs="Times New Roman"/>
          <w:sz w:val="24"/>
          <w:szCs w:val="24"/>
        </w:rPr>
        <w:t xml:space="preserve"> приняли участие в 11 региональных диагностических работах.</w:t>
      </w:r>
    </w:p>
    <w:p w:rsidR="008A7767" w:rsidRPr="004A2BB3" w:rsidRDefault="004B02DA" w:rsidP="00013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BB3">
        <w:rPr>
          <w:rFonts w:ascii="Times New Roman" w:hAnsi="Times New Roman" w:cs="Times New Roman"/>
          <w:b/>
          <w:sz w:val="24"/>
          <w:szCs w:val="24"/>
        </w:rPr>
        <w:t>В первом полугодии</w:t>
      </w:r>
      <w:r w:rsidR="00EA72FB" w:rsidRPr="004A2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276" w:rsidRPr="004A2BB3">
        <w:rPr>
          <w:rFonts w:ascii="Times New Roman" w:hAnsi="Times New Roman" w:cs="Times New Roman"/>
          <w:sz w:val="24"/>
          <w:szCs w:val="24"/>
        </w:rPr>
        <w:t xml:space="preserve">РДР проводились с целью выявления результатов освоения основной образовательной программы основного общего образования </w:t>
      </w:r>
      <w:r w:rsidR="008939B1" w:rsidRPr="004A2BB3">
        <w:rPr>
          <w:rFonts w:ascii="Times New Roman" w:hAnsi="Times New Roman" w:cs="Times New Roman"/>
          <w:sz w:val="24"/>
          <w:szCs w:val="24"/>
        </w:rPr>
        <w:t xml:space="preserve">в </w:t>
      </w:r>
      <w:r w:rsidR="00B21276" w:rsidRPr="004A2BB3">
        <w:rPr>
          <w:rFonts w:ascii="Times New Roman" w:hAnsi="Times New Roman" w:cs="Times New Roman"/>
          <w:sz w:val="24"/>
          <w:szCs w:val="24"/>
        </w:rPr>
        <w:t>пятых, седьмых, девятых и десятых классах по учебным предметам «русский язык» и «математика»</w:t>
      </w:r>
      <w:r w:rsidR="004C2A10" w:rsidRPr="004A2BB3">
        <w:rPr>
          <w:rFonts w:ascii="Times New Roman" w:hAnsi="Times New Roman" w:cs="Times New Roman"/>
          <w:sz w:val="24"/>
          <w:szCs w:val="24"/>
        </w:rPr>
        <w:t xml:space="preserve">, </w:t>
      </w:r>
      <w:r w:rsidR="00D93F20" w:rsidRPr="004A2BB3">
        <w:rPr>
          <w:rFonts w:ascii="Times New Roman" w:hAnsi="Times New Roman" w:cs="Times New Roman"/>
          <w:sz w:val="24"/>
          <w:szCs w:val="24"/>
        </w:rPr>
        <w:t>«</w:t>
      </w:r>
      <w:r w:rsidR="004C2A10" w:rsidRPr="004A2BB3">
        <w:rPr>
          <w:rFonts w:ascii="Times New Roman" w:hAnsi="Times New Roman" w:cs="Times New Roman"/>
          <w:sz w:val="24"/>
          <w:szCs w:val="24"/>
        </w:rPr>
        <w:t>обществознание</w:t>
      </w:r>
      <w:r w:rsidR="00D93F20" w:rsidRPr="004A2BB3">
        <w:rPr>
          <w:rFonts w:ascii="Times New Roman" w:hAnsi="Times New Roman" w:cs="Times New Roman"/>
          <w:sz w:val="24"/>
          <w:szCs w:val="24"/>
        </w:rPr>
        <w:t>»</w:t>
      </w:r>
      <w:r w:rsidR="004C2A10" w:rsidRPr="004A2BB3">
        <w:rPr>
          <w:rFonts w:ascii="Times New Roman" w:hAnsi="Times New Roman" w:cs="Times New Roman"/>
          <w:sz w:val="24"/>
          <w:szCs w:val="24"/>
        </w:rPr>
        <w:t xml:space="preserve"> и метапредметные результаты.</w:t>
      </w:r>
    </w:p>
    <w:p w:rsidR="00A72333" w:rsidRPr="004A2BB3" w:rsidRDefault="00A72333" w:rsidP="001E1C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BB3">
        <w:rPr>
          <w:rFonts w:ascii="Times New Roman" w:hAnsi="Times New Roman" w:cs="Times New Roman"/>
          <w:sz w:val="24"/>
          <w:szCs w:val="24"/>
          <w:u w:val="single"/>
        </w:rPr>
        <w:t>Нормативные документы проведения РДР</w:t>
      </w:r>
      <w:r w:rsidR="004F454A" w:rsidRPr="004A2BB3">
        <w:rPr>
          <w:rFonts w:ascii="Times New Roman" w:hAnsi="Times New Roman" w:cs="Times New Roman"/>
          <w:sz w:val="24"/>
          <w:szCs w:val="24"/>
          <w:u w:val="single"/>
        </w:rPr>
        <w:t xml:space="preserve"> в первом полугодии 2</w:t>
      </w:r>
      <w:r w:rsidR="004C2A10" w:rsidRPr="004A2BB3">
        <w:rPr>
          <w:rFonts w:ascii="Times New Roman" w:hAnsi="Times New Roman" w:cs="Times New Roman"/>
          <w:sz w:val="24"/>
          <w:szCs w:val="24"/>
          <w:u w:val="single"/>
        </w:rPr>
        <w:t>020-2021</w:t>
      </w:r>
      <w:r w:rsidR="00093009" w:rsidRPr="004A2BB3">
        <w:rPr>
          <w:rFonts w:ascii="Times New Roman" w:hAnsi="Times New Roman" w:cs="Times New Roman"/>
          <w:sz w:val="24"/>
          <w:szCs w:val="24"/>
          <w:u w:val="single"/>
        </w:rPr>
        <w:t xml:space="preserve"> учебного года</w:t>
      </w:r>
      <w:r w:rsidRPr="004A2BB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907DA" w:rsidRPr="004A2BB3" w:rsidRDefault="004F454A" w:rsidP="0030147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BB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Московской области </w:t>
      </w:r>
      <w:r w:rsidR="00996F9E" w:rsidRPr="004A2BB3">
        <w:rPr>
          <w:rFonts w:ascii="Times New Roman" w:hAnsi="Times New Roman" w:cs="Times New Roman"/>
          <w:sz w:val="24"/>
          <w:szCs w:val="24"/>
        </w:rPr>
        <w:t>от 02.09.2020 №Р-556</w:t>
      </w:r>
      <w:r w:rsidRPr="004A2BB3">
        <w:rPr>
          <w:rFonts w:ascii="Times New Roman" w:hAnsi="Times New Roman" w:cs="Times New Roman"/>
          <w:sz w:val="24"/>
          <w:szCs w:val="24"/>
        </w:rPr>
        <w:t xml:space="preserve"> «О </w:t>
      </w:r>
      <w:r w:rsidR="00996F9E" w:rsidRPr="004A2BB3">
        <w:rPr>
          <w:rFonts w:ascii="Times New Roman" w:hAnsi="Times New Roman" w:cs="Times New Roman"/>
          <w:sz w:val="24"/>
          <w:szCs w:val="24"/>
        </w:rPr>
        <w:t xml:space="preserve"> внесении изменений в распоряжение </w:t>
      </w:r>
      <w:r w:rsidR="00FE30B5" w:rsidRPr="004A2BB3">
        <w:rPr>
          <w:rFonts w:ascii="Times New Roman" w:hAnsi="Times New Roman" w:cs="Times New Roman"/>
          <w:sz w:val="24"/>
          <w:szCs w:val="24"/>
        </w:rPr>
        <w:t>Министерства обра</w:t>
      </w:r>
      <w:r w:rsidR="00996F9E" w:rsidRPr="004A2BB3">
        <w:rPr>
          <w:rFonts w:ascii="Times New Roman" w:hAnsi="Times New Roman" w:cs="Times New Roman"/>
          <w:sz w:val="24"/>
          <w:szCs w:val="24"/>
        </w:rPr>
        <w:t>зования Московской области от 23.12.2019 № 165</w:t>
      </w:r>
      <w:r w:rsidR="00FE30B5" w:rsidRPr="004A2BB3">
        <w:rPr>
          <w:rFonts w:ascii="Times New Roman" w:hAnsi="Times New Roman" w:cs="Times New Roman"/>
          <w:sz w:val="24"/>
          <w:szCs w:val="24"/>
        </w:rPr>
        <w:t xml:space="preserve"> </w:t>
      </w:r>
      <w:r w:rsidR="00996F9E" w:rsidRPr="004A2BB3">
        <w:rPr>
          <w:rFonts w:ascii="Times New Roman" w:hAnsi="Times New Roman" w:cs="Times New Roman"/>
          <w:sz w:val="24"/>
          <w:szCs w:val="24"/>
        </w:rPr>
        <w:t>«О проведении региональных диагностических работ в образовательных организациях в Московской области в 2020 году»</w:t>
      </w:r>
    </w:p>
    <w:p w:rsidR="00996F9E" w:rsidRPr="004A2BB3" w:rsidRDefault="00996F9E" w:rsidP="0030147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BB3">
        <w:rPr>
          <w:rFonts w:ascii="Times New Roman" w:hAnsi="Times New Roman" w:cs="Times New Roman"/>
          <w:sz w:val="24"/>
          <w:szCs w:val="24"/>
        </w:rPr>
        <w:t>Приказ Управления образования Администрации го Мытищи от 04.09.2020 г. №305 «О  проведении региональных диагностических работ в образовательных организациях</w:t>
      </w:r>
      <w:r w:rsidR="00D93F20" w:rsidRPr="004A2BB3">
        <w:rPr>
          <w:rFonts w:ascii="Times New Roman" w:hAnsi="Times New Roman" w:cs="Times New Roman"/>
          <w:sz w:val="24"/>
          <w:szCs w:val="24"/>
        </w:rPr>
        <w:t xml:space="preserve"> го Мытищи в 2020 году(осенний цикл)»</w:t>
      </w:r>
      <w:r w:rsidR="004A2BB3" w:rsidRPr="004A2BB3">
        <w:rPr>
          <w:rFonts w:ascii="Times New Roman" w:hAnsi="Times New Roman" w:cs="Times New Roman"/>
          <w:sz w:val="24"/>
          <w:szCs w:val="24"/>
        </w:rPr>
        <w:t>.</w:t>
      </w:r>
    </w:p>
    <w:p w:rsidR="004A2BB3" w:rsidRPr="004A2BB3" w:rsidRDefault="004A2BB3" w:rsidP="004A2BB3">
      <w:pPr>
        <w:pStyle w:val="a4"/>
        <w:numPr>
          <w:ilvl w:val="0"/>
          <w:numId w:val="2"/>
        </w:numPr>
        <w:spacing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BB3">
        <w:rPr>
          <w:rFonts w:ascii="Times New Roman" w:eastAsia="Times New Roman" w:hAnsi="Times New Roman" w:cs="Times New Roman"/>
          <w:sz w:val="24"/>
          <w:szCs w:val="24"/>
        </w:rPr>
        <w:t>Проведение диагностических работ осуществлялось в соответствии с Порядком проведения региональных диагностических работ в общеобразовательных организациях, расположенных на территории Московской области, в 2020-2021 учебном году и в сроки, установленные приказом Мин образования Московской области.</w:t>
      </w:r>
    </w:p>
    <w:p w:rsidR="004A2BB3" w:rsidRPr="004A2BB3" w:rsidRDefault="004A2BB3" w:rsidP="004A2BB3">
      <w:pPr>
        <w:pStyle w:val="a4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B21276" w:rsidRPr="004A2BB3" w:rsidRDefault="00DA05DD" w:rsidP="004A2BB3">
      <w:pPr>
        <w:pStyle w:val="a4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4A2BB3">
        <w:rPr>
          <w:rFonts w:ascii="Times New Roman" w:hAnsi="Times New Roman" w:cs="Times New Roman"/>
          <w:sz w:val="24"/>
          <w:szCs w:val="24"/>
        </w:rPr>
        <w:t>Регламент проведения региональных диагностических работ.</w:t>
      </w:r>
    </w:p>
    <w:p w:rsidR="00AE2B5C" w:rsidRPr="004A2BB3" w:rsidRDefault="002963E7" w:rsidP="001E1C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BB3">
        <w:rPr>
          <w:rFonts w:ascii="Times New Roman" w:hAnsi="Times New Roman" w:cs="Times New Roman"/>
          <w:sz w:val="24"/>
          <w:szCs w:val="24"/>
          <w:u w:val="single"/>
        </w:rPr>
        <w:t>Участники региональных диагностическ</w:t>
      </w:r>
      <w:r w:rsidR="00100DB5" w:rsidRPr="004A2BB3">
        <w:rPr>
          <w:rFonts w:ascii="Times New Roman" w:hAnsi="Times New Roman" w:cs="Times New Roman"/>
          <w:sz w:val="24"/>
          <w:szCs w:val="24"/>
          <w:u w:val="single"/>
        </w:rPr>
        <w:t>их работ в первом по</w:t>
      </w:r>
      <w:r w:rsidR="004C2A10" w:rsidRPr="004A2BB3">
        <w:rPr>
          <w:rFonts w:ascii="Times New Roman" w:hAnsi="Times New Roman" w:cs="Times New Roman"/>
          <w:sz w:val="24"/>
          <w:szCs w:val="24"/>
          <w:u w:val="single"/>
        </w:rPr>
        <w:t>лугодии 2020-2021</w:t>
      </w:r>
      <w:r w:rsidRPr="004A2BB3">
        <w:rPr>
          <w:rFonts w:ascii="Times New Roman" w:hAnsi="Times New Roman" w:cs="Times New Roman"/>
          <w:sz w:val="24"/>
          <w:szCs w:val="24"/>
          <w:u w:val="single"/>
        </w:rPr>
        <w:t xml:space="preserve"> учебного года: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984"/>
        <w:gridCol w:w="1479"/>
        <w:gridCol w:w="1910"/>
        <w:gridCol w:w="1773"/>
        <w:gridCol w:w="1581"/>
      </w:tblGrid>
      <w:tr w:rsidR="00231A40" w:rsidRPr="004A2BB3" w:rsidTr="00AF22C8">
        <w:trPr>
          <w:jc w:val="center"/>
        </w:trPr>
        <w:tc>
          <w:tcPr>
            <w:tcW w:w="1242" w:type="dxa"/>
          </w:tcPr>
          <w:p w:rsidR="00231A40" w:rsidRPr="004A2BB3" w:rsidRDefault="00231A40" w:rsidP="003B1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84" w:type="dxa"/>
          </w:tcPr>
          <w:p w:rsidR="00231A40" w:rsidRPr="004A2BB3" w:rsidRDefault="00231A40" w:rsidP="003B1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79" w:type="dxa"/>
          </w:tcPr>
          <w:p w:rsidR="00231A40" w:rsidRPr="004A2BB3" w:rsidRDefault="00231A40" w:rsidP="003B1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10" w:type="dxa"/>
          </w:tcPr>
          <w:p w:rsidR="00231A40" w:rsidRPr="004A2BB3" w:rsidRDefault="00231A40" w:rsidP="003B1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r w:rsidR="004C2A10" w:rsidRPr="004A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773" w:type="dxa"/>
          </w:tcPr>
          <w:p w:rsidR="00231A4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написавшие работу</w:t>
            </w:r>
          </w:p>
        </w:tc>
        <w:tc>
          <w:tcPr>
            <w:tcW w:w="1581" w:type="dxa"/>
          </w:tcPr>
          <w:p w:rsidR="00231A40" w:rsidRPr="004A2BB3" w:rsidRDefault="00231A40" w:rsidP="003B1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</w:tr>
      <w:tr w:rsidR="004C2A10" w:rsidRPr="004A2BB3" w:rsidTr="00AF22C8">
        <w:trPr>
          <w:jc w:val="center"/>
        </w:trPr>
        <w:tc>
          <w:tcPr>
            <w:tcW w:w="1242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910" w:type="dxa"/>
          </w:tcPr>
          <w:p w:rsidR="004C2A10" w:rsidRPr="004A2BB3" w:rsidRDefault="00B15C7F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73" w:type="dxa"/>
          </w:tcPr>
          <w:p w:rsidR="004C2A10" w:rsidRPr="004A2BB3" w:rsidRDefault="00CA70EA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1" w:type="dxa"/>
          </w:tcPr>
          <w:p w:rsidR="004C2A10" w:rsidRPr="004A2BB3" w:rsidRDefault="004C2A10" w:rsidP="00D65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A10" w:rsidRPr="004A2BB3" w:rsidTr="00301538">
        <w:trPr>
          <w:jc w:val="center"/>
        </w:trPr>
        <w:tc>
          <w:tcPr>
            <w:tcW w:w="1242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77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1910" w:type="dxa"/>
          </w:tcPr>
          <w:p w:rsidR="004C2A10" w:rsidRPr="004A2BB3" w:rsidRDefault="00B15C7F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1" w:type="dxa"/>
          </w:tcPr>
          <w:p w:rsidR="004C2A10" w:rsidRPr="004A2BB3" w:rsidRDefault="00CA70EA" w:rsidP="004C2A10">
            <w:pPr>
              <w:jc w:val="center"/>
              <w:rPr>
                <w:sz w:val="24"/>
                <w:szCs w:val="24"/>
              </w:rPr>
            </w:pPr>
            <w:r w:rsidRPr="004A2BB3">
              <w:rPr>
                <w:sz w:val="24"/>
                <w:szCs w:val="24"/>
              </w:rPr>
              <w:t>74</w:t>
            </w:r>
          </w:p>
        </w:tc>
        <w:tc>
          <w:tcPr>
            <w:tcW w:w="1581" w:type="dxa"/>
          </w:tcPr>
          <w:p w:rsidR="004C2A10" w:rsidRPr="004A2BB3" w:rsidRDefault="004C2A10" w:rsidP="00D6516F">
            <w:pPr>
              <w:jc w:val="center"/>
              <w:rPr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A10" w:rsidRPr="004A2BB3" w:rsidTr="00301538">
        <w:trPr>
          <w:jc w:val="center"/>
        </w:trPr>
        <w:tc>
          <w:tcPr>
            <w:tcW w:w="1242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777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910" w:type="dxa"/>
          </w:tcPr>
          <w:p w:rsidR="004C2A10" w:rsidRPr="004A2BB3" w:rsidRDefault="00B15C7F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81" w:type="dxa"/>
          </w:tcPr>
          <w:p w:rsidR="004C2A10" w:rsidRPr="004A2BB3" w:rsidRDefault="00CA70EA" w:rsidP="004C2A10">
            <w:pPr>
              <w:jc w:val="center"/>
              <w:rPr>
                <w:sz w:val="24"/>
                <w:szCs w:val="24"/>
              </w:rPr>
            </w:pPr>
            <w:r w:rsidRPr="004A2BB3">
              <w:rPr>
                <w:sz w:val="24"/>
                <w:szCs w:val="24"/>
              </w:rPr>
              <w:t>74</w:t>
            </w:r>
          </w:p>
        </w:tc>
        <w:tc>
          <w:tcPr>
            <w:tcW w:w="1581" w:type="dxa"/>
          </w:tcPr>
          <w:p w:rsidR="004C2A10" w:rsidRPr="004A2BB3" w:rsidRDefault="004C2A10" w:rsidP="00D6516F">
            <w:pPr>
              <w:jc w:val="center"/>
              <w:rPr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A10" w:rsidRPr="004A2BB3" w:rsidTr="00301538">
        <w:trPr>
          <w:jc w:val="center"/>
        </w:trPr>
        <w:tc>
          <w:tcPr>
            <w:tcW w:w="1242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77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479" w:type="dxa"/>
          </w:tcPr>
          <w:p w:rsidR="004C2A10" w:rsidRPr="004A2BB3" w:rsidRDefault="0024233C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910" w:type="dxa"/>
          </w:tcPr>
          <w:p w:rsidR="004C2A10" w:rsidRPr="004A2BB3" w:rsidRDefault="00B15C7F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81" w:type="dxa"/>
          </w:tcPr>
          <w:p w:rsidR="004C2A10" w:rsidRPr="004A2BB3" w:rsidRDefault="00F55714" w:rsidP="004C2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81" w:type="dxa"/>
          </w:tcPr>
          <w:p w:rsidR="004C2A10" w:rsidRPr="004A2BB3" w:rsidRDefault="00AF22C8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A10" w:rsidRPr="004A2BB3" w:rsidTr="00301538">
        <w:trPr>
          <w:jc w:val="center"/>
        </w:trPr>
        <w:tc>
          <w:tcPr>
            <w:tcW w:w="1242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77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:rsidR="004C2A10" w:rsidRPr="004A2BB3" w:rsidRDefault="00AF22C8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910" w:type="dxa"/>
          </w:tcPr>
          <w:p w:rsidR="004C2A10" w:rsidRPr="004A2BB3" w:rsidRDefault="00B15C7F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81" w:type="dxa"/>
          </w:tcPr>
          <w:p w:rsidR="004C2A10" w:rsidRPr="004A2BB3" w:rsidRDefault="00F55714" w:rsidP="004C2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1" w:type="dxa"/>
          </w:tcPr>
          <w:p w:rsidR="004C2A10" w:rsidRPr="004A2BB3" w:rsidRDefault="004C2A10" w:rsidP="00D6516F">
            <w:pPr>
              <w:jc w:val="center"/>
              <w:rPr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233C" w:rsidRPr="004A2BB3" w:rsidTr="00301538">
        <w:trPr>
          <w:jc w:val="center"/>
        </w:trPr>
        <w:tc>
          <w:tcPr>
            <w:tcW w:w="1242" w:type="dxa"/>
          </w:tcPr>
          <w:p w:rsidR="0024233C" w:rsidRPr="004A2BB3" w:rsidRDefault="0024233C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77" w:type="dxa"/>
          </w:tcPr>
          <w:p w:rsidR="0024233C" w:rsidRPr="004A2BB3" w:rsidRDefault="00AF22C8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9" w:type="dxa"/>
          </w:tcPr>
          <w:p w:rsidR="0024233C" w:rsidRPr="004A2BB3" w:rsidRDefault="00AF22C8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910" w:type="dxa"/>
          </w:tcPr>
          <w:p w:rsidR="0024233C" w:rsidRPr="004A2BB3" w:rsidRDefault="00B15C7F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81" w:type="dxa"/>
          </w:tcPr>
          <w:p w:rsidR="0024233C" w:rsidRPr="004A2BB3" w:rsidRDefault="00F55714" w:rsidP="004C2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81" w:type="dxa"/>
          </w:tcPr>
          <w:p w:rsidR="0024233C" w:rsidRPr="004A2BB3" w:rsidRDefault="00AF22C8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233C" w:rsidRPr="004A2BB3" w:rsidTr="00301538">
        <w:trPr>
          <w:jc w:val="center"/>
        </w:trPr>
        <w:tc>
          <w:tcPr>
            <w:tcW w:w="1242" w:type="dxa"/>
          </w:tcPr>
          <w:p w:rsidR="0024233C" w:rsidRPr="004A2BB3" w:rsidRDefault="00AF22C8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77" w:type="dxa"/>
          </w:tcPr>
          <w:p w:rsidR="0024233C" w:rsidRPr="004A2BB3" w:rsidRDefault="00AF22C8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479" w:type="dxa"/>
          </w:tcPr>
          <w:p w:rsidR="0024233C" w:rsidRPr="004A2BB3" w:rsidRDefault="00AF22C8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1910" w:type="dxa"/>
          </w:tcPr>
          <w:p w:rsidR="0024233C" w:rsidRPr="004A2BB3" w:rsidRDefault="00B15C7F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81" w:type="dxa"/>
          </w:tcPr>
          <w:p w:rsidR="0024233C" w:rsidRPr="004A2BB3" w:rsidRDefault="00F55714" w:rsidP="004C2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81" w:type="dxa"/>
          </w:tcPr>
          <w:p w:rsidR="0024233C" w:rsidRPr="004A2BB3" w:rsidRDefault="00AF22C8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A10" w:rsidRPr="004A2BB3" w:rsidTr="00301538">
        <w:trPr>
          <w:jc w:val="center"/>
        </w:trPr>
        <w:tc>
          <w:tcPr>
            <w:tcW w:w="1242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77" w:type="dxa"/>
          </w:tcPr>
          <w:p w:rsidR="004C2A10" w:rsidRPr="004A2BB3" w:rsidRDefault="004C2A10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:rsidR="004C2A10" w:rsidRPr="004A2BB3" w:rsidRDefault="00AF22C8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910" w:type="dxa"/>
          </w:tcPr>
          <w:p w:rsidR="004C2A10" w:rsidRPr="004A2BB3" w:rsidRDefault="00B15C7F" w:rsidP="00B15C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1" w:type="dxa"/>
          </w:tcPr>
          <w:p w:rsidR="004C2A10" w:rsidRPr="004A2BB3" w:rsidRDefault="00F55714" w:rsidP="004C2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81" w:type="dxa"/>
          </w:tcPr>
          <w:p w:rsidR="004C2A10" w:rsidRPr="004A2BB3" w:rsidRDefault="00AF22C8" w:rsidP="00D6516F">
            <w:pPr>
              <w:jc w:val="center"/>
              <w:rPr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2C8" w:rsidRPr="004A2BB3" w:rsidTr="00301538">
        <w:trPr>
          <w:jc w:val="center"/>
        </w:trPr>
        <w:tc>
          <w:tcPr>
            <w:tcW w:w="1242" w:type="dxa"/>
          </w:tcPr>
          <w:p w:rsidR="00AF22C8" w:rsidRPr="004A2BB3" w:rsidRDefault="00AF22C8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77" w:type="dxa"/>
          </w:tcPr>
          <w:p w:rsidR="00AF22C8" w:rsidRPr="004A2BB3" w:rsidRDefault="00AF22C8" w:rsidP="00D65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AF22C8" w:rsidRPr="004A2BB3" w:rsidRDefault="00AF22C8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910" w:type="dxa"/>
          </w:tcPr>
          <w:p w:rsidR="00AF22C8" w:rsidRPr="004A2BB3" w:rsidRDefault="00B15C7F" w:rsidP="00B15C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1" w:type="dxa"/>
          </w:tcPr>
          <w:p w:rsidR="00AF22C8" w:rsidRPr="004A2BB3" w:rsidRDefault="00F55714" w:rsidP="004C2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81" w:type="dxa"/>
          </w:tcPr>
          <w:p w:rsidR="00AF22C8" w:rsidRPr="004A2BB3" w:rsidRDefault="00AF22C8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2C8" w:rsidRPr="004A2BB3" w:rsidTr="00AF22C8">
        <w:trPr>
          <w:jc w:val="center"/>
        </w:trPr>
        <w:tc>
          <w:tcPr>
            <w:tcW w:w="1242" w:type="dxa"/>
          </w:tcPr>
          <w:p w:rsidR="00AF22C8" w:rsidRPr="004A2BB3" w:rsidRDefault="00AF22C8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AF22C8" w:rsidRPr="004A2BB3" w:rsidRDefault="00AF22C8" w:rsidP="00D65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9" w:type="dxa"/>
          </w:tcPr>
          <w:p w:rsidR="00AF22C8" w:rsidRPr="004A2BB3" w:rsidRDefault="00AF22C8" w:rsidP="003B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910" w:type="dxa"/>
          </w:tcPr>
          <w:p w:rsidR="00AF22C8" w:rsidRPr="004A2BB3" w:rsidRDefault="00B15C7F" w:rsidP="00B15C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3" w:type="dxa"/>
          </w:tcPr>
          <w:p w:rsidR="00AF22C8" w:rsidRPr="004A2BB3" w:rsidRDefault="00F55714" w:rsidP="004C2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1" w:type="dxa"/>
          </w:tcPr>
          <w:p w:rsidR="00AF22C8" w:rsidRPr="004A2BB3" w:rsidRDefault="00AF22C8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1FD6" w:rsidRPr="004A2BB3" w:rsidRDefault="003B1FD6" w:rsidP="003014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7961" w:rsidRPr="004A2BB3" w:rsidRDefault="00D04875" w:rsidP="00C812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BB3">
        <w:rPr>
          <w:rFonts w:ascii="Times New Roman" w:hAnsi="Times New Roman" w:cs="Times New Roman"/>
          <w:b/>
          <w:sz w:val="24"/>
          <w:szCs w:val="24"/>
        </w:rPr>
        <w:t>Статистические данные по итогам выполнения регион</w:t>
      </w:r>
      <w:r w:rsidR="003B7B58" w:rsidRPr="004A2BB3">
        <w:rPr>
          <w:rFonts w:ascii="Times New Roman" w:hAnsi="Times New Roman" w:cs="Times New Roman"/>
          <w:b/>
          <w:sz w:val="24"/>
          <w:szCs w:val="24"/>
        </w:rPr>
        <w:t>альных</w:t>
      </w:r>
      <w:r w:rsidRPr="004A2BB3">
        <w:rPr>
          <w:rFonts w:ascii="Times New Roman" w:hAnsi="Times New Roman" w:cs="Times New Roman"/>
          <w:b/>
          <w:sz w:val="24"/>
          <w:szCs w:val="24"/>
        </w:rPr>
        <w:t xml:space="preserve"> диагн</w:t>
      </w:r>
      <w:r w:rsidR="003B7B58" w:rsidRPr="004A2BB3">
        <w:rPr>
          <w:rFonts w:ascii="Times New Roman" w:hAnsi="Times New Roman" w:cs="Times New Roman"/>
          <w:b/>
          <w:sz w:val="24"/>
          <w:szCs w:val="24"/>
        </w:rPr>
        <w:t>остических работ.</w:t>
      </w:r>
    </w:p>
    <w:p w:rsidR="00AF22C8" w:rsidRDefault="00667961" w:rsidP="00664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01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649" cy="2458192"/>
            <wp:effectExtent l="0" t="0" r="952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F0213" w:rsidRPr="007F0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7717" cy="2458192"/>
            <wp:effectExtent l="0" t="0" r="11430" b="18415"/>
            <wp:docPr id="5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22C8" w:rsidRDefault="00635BB6" w:rsidP="003B7B58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2714625"/>
            <wp:effectExtent l="19050" t="0" r="1905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4044" w:rsidRPr="00664044" w:rsidRDefault="00664044" w:rsidP="00664044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044">
        <w:rPr>
          <w:rFonts w:ascii="Times New Roman" w:hAnsi="Times New Roman" w:cs="Times New Roman"/>
          <w:b/>
          <w:sz w:val="24"/>
          <w:szCs w:val="24"/>
        </w:rPr>
        <w:t>Вывод:</w:t>
      </w:r>
      <w:r w:rsidRPr="00664044">
        <w:rPr>
          <w:rFonts w:ascii="Times New Roman" w:hAnsi="Times New Roman" w:cs="Times New Roman"/>
          <w:sz w:val="24"/>
          <w:szCs w:val="24"/>
        </w:rPr>
        <w:t xml:space="preserve"> Анализ диагностических работ по  русскому языку в 5-х классах  более 50% обучающихся  выполнили на повышенном и высоком уровне, математику- уровень выполнения заданий ниже.</w:t>
      </w:r>
    </w:p>
    <w:p w:rsidR="00AF22C8" w:rsidRPr="004A2BB3" w:rsidRDefault="00477B2D" w:rsidP="00477B2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BB3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4A2BB3" w:rsidRPr="004A2BB3">
        <w:rPr>
          <w:rFonts w:ascii="Times New Roman" w:hAnsi="Times New Roman" w:cs="Times New Roman"/>
          <w:b/>
          <w:sz w:val="24"/>
          <w:szCs w:val="24"/>
        </w:rPr>
        <w:t xml:space="preserve">абв </w:t>
      </w:r>
      <w:r w:rsidRPr="004A2BB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A2BB3" w:rsidRPr="004A2BB3">
        <w:rPr>
          <w:rFonts w:ascii="Times New Roman" w:hAnsi="Times New Roman" w:cs="Times New Roman"/>
          <w:b/>
          <w:sz w:val="24"/>
          <w:szCs w:val="24"/>
        </w:rPr>
        <w:t>ы</w:t>
      </w:r>
    </w:p>
    <w:p w:rsidR="00477B2D" w:rsidRPr="004A2BB3" w:rsidRDefault="00477B2D" w:rsidP="00477B2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BB3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6377F" w:rsidRDefault="0066377F" w:rsidP="003B7B58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790F" w:rsidRDefault="0038790F" w:rsidP="00C812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87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3171825"/>
            <wp:effectExtent l="0" t="0" r="47625" b="9525"/>
            <wp:docPr id="6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12FE" w:rsidRDefault="00C812FE" w:rsidP="003B7B58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22C8" w:rsidRDefault="00AF22C8" w:rsidP="003B7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22C8" w:rsidRDefault="00635BB6" w:rsidP="003B7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6850" cy="2905125"/>
            <wp:effectExtent l="19050" t="0" r="1905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F22C8" w:rsidRDefault="00AF22C8" w:rsidP="003B7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22C8" w:rsidRPr="00561593" w:rsidRDefault="00635BB6" w:rsidP="003B7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593">
        <w:rPr>
          <w:rFonts w:ascii="Times New Roman" w:hAnsi="Times New Roman" w:cs="Times New Roman"/>
          <w:sz w:val="24"/>
          <w:szCs w:val="24"/>
        </w:rPr>
        <w:t>Вывод:</w:t>
      </w:r>
      <w:r w:rsidR="00561593" w:rsidRPr="00561593">
        <w:rPr>
          <w:rFonts w:ascii="Times New Roman" w:hAnsi="Times New Roman" w:cs="Times New Roman"/>
          <w:sz w:val="24"/>
          <w:szCs w:val="24"/>
        </w:rPr>
        <w:t xml:space="preserve"> Анализ результатов в 7-х классах показывает, что большинство обучающихся работу выполнили на пониженном и базовом уровне.</w:t>
      </w:r>
      <w:r w:rsidR="00561593">
        <w:rPr>
          <w:rFonts w:ascii="Times New Roman" w:hAnsi="Times New Roman" w:cs="Times New Roman"/>
          <w:sz w:val="24"/>
          <w:szCs w:val="24"/>
        </w:rPr>
        <w:t xml:space="preserve"> Требуется провести большую работу для устранения пробелов в знаниях</w:t>
      </w:r>
      <w:r w:rsidR="00664044">
        <w:rPr>
          <w:rFonts w:ascii="Times New Roman" w:hAnsi="Times New Roman" w:cs="Times New Roman"/>
          <w:sz w:val="24"/>
          <w:szCs w:val="24"/>
        </w:rPr>
        <w:t xml:space="preserve"> за 6-й класс.</w:t>
      </w:r>
    </w:p>
    <w:p w:rsidR="00561593" w:rsidRDefault="00561593" w:rsidP="00511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044" w:rsidRDefault="00664044" w:rsidP="00511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C8" w:rsidRPr="004A2BB3" w:rsidRDefault="004A2BB3" w:rsidP="00511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B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абв </w:t>
      </w:r>
      <w:r w:rsidR="00511DA5" w:rsidRPr="004A2BB3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511DA5" w:rsidRPr="004A2BB3" w:rsidRDefault="00511DA5" w:rsidP="00511D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BB3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6377F" w:rsidRDefault="0066377F" w:rsidP="003B7B58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1B3" w:rsidRDefault="005241B3" w:rsidP="00B21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241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3562350"/>
            <wp:effectExtent l="0" t="0" r="19050" b="1905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C699D" w:rsidRDefault="005C699D" w:rsidP="003B7B58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1B3" w:rsidRDefault="00635BB6" w:rsidP="003B7B58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5BB6" w:rsidRDefault="00635BB6" w:rsidP="003B7B58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4044" w:rsidRDefault="00664044" w:rsidP="00D30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044" w:rsidRDefault="00664044" w:rsidP="00D30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044" w:rsidRDefault="00664044" w:rsidP="00D30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044" w:rsidRDefault="00664044" w:rsidP="00D30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BB6" w:rsidRPr="000C5716" w:rsidRDefault="00D30BBF" w:rsidP="00D30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16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4A2BB3" w:rsidRPr="000C5716">
        <w:rPr>
          <w:rFonts w:ascii="Times New Roman" w:hAnsi="Times New Roman" w:cs="Times New Roman"/>
          <w:b/>
          <w:sz w:val="24"/>
          <w:szCs w:val="24"/>
        </w:rPr>
        <w:t xml:space="preserve">абв </w:t>
      </w:r>
      <w:r w:rsidRPr="000C571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A2BB3" w:rsidRPr="000C5716">
        <w:rPr>
          <w:rFonts w:ascii="Times New Roman" w:hAnsi="Times New Roman" w:cs="Times New Roman"/>
          <w:b/>
          <w:sz w:val="24"/>
          <w:szCs w:val="24"/>
        </w:rPr>
        <w:t>ы</w:t>
      </w:r>
    </w:p>
    <w:p w:rsidR="00D30BBF" w:rsidRPr="000C5716" w:rsidRDefault="00D30BBF" w:rsidP="00D30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16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D30BBF" w:rsidRDefault="00D30BBF" w:rsidP="00D30B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2343150"/>
            <wp:effectExtent l="19050" t="0" r="9525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30BBF" w:rsidRDefault="00D30BBF" w:rsidP="0018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BBF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BBF" w:rsidRDefault="00D30BBF" w:rsidP="000C5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85B1C" w:rsidRPr="00664044" w:rsidRDefault="00185B1C" w:rsidP="00185B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044">
        <w:rPr>
          <w:rFonts w:ascii="Times New Roman" w:hAnsi="Times New Roman" w:cs="Times New Roman"/>
          <w:b/>
          <w:sz w:val="24"/>
          <w:szCs w:val="24"/>
        </w:rPr>
        <w:t>Выводы</w:t>
      </w:r>
      <w:r w:rsidRPr="00664044">
        <w:rPr>
          <w:rFonts w:ascii="Times New Roman" w:hAnsi="Times New Roman" w:cs="Times New Roman"/>
          <w:sz w:val="24"/>
          <w:szCs w:val="24"/>
        </w:rPr>
        <w:t>:</w:t>
      </w:r>
      <w:r w:rsidR="00664044" w:rsidRPr="00664044">
        <w:rPr>
          <w:rFonts w:ascii="Times New Roman" w:hAnsi="Times New Roman" w:cs="Times New Roman"/>
          <w:sz w:val="24"/>
          <w:szCs w:val="24"/>
        </w:rPr>
        <w:t xml:space="preserve"> Анализ диагностических работ в 9-х классах показывает, что математику большинство обучающихся выполнили на базовом уровне а обществознание – на повышенном и высоком уровне.</w:t>
      </w:r>
    </w:p>
    <w:p w:rsidR="00185B1C" w:rsidRDefault="00185B1C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1C" w:rsidRDefault="00185B1C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1C" w:rsidRDefault="00185B1C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1C" w:rsidRDefault="00185B1C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1C" w:rsidRDefault="00185B1C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1C" w:rsidRDefault="00185B1C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1C" w:rsidRDefault="00185B1C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1C" w:rsidRDefault="00185B1C" w:rsidP="006640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0BBF" w:rsidRPr="000C5716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16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635BB6" w:rsidRPr="000C5716" w:rsidRDefault="00D30BBF" w:rsidP="000C57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16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013D01" w:rsidRDefault="002513FB" w:rsidP="00635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51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3252" cy="2541320"/>
            <wp:effectExtent l="38100" t="0" r="48895" b="11430"/>
            <wp:docPr id="9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30BBF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BBF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BBF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C5716" w:rsidRPr="000C5716" w:rsidRDefault="000C5716" w:rsidP="000C5716">
      <w:pPr>
        <w:suppressAutoHyphens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571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рекомендации по итогам проведения ДР-10 по математике в 2020 году.</w:t>
      </w:r>
      <w:r w:rsidRPr="000C57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716" w:rsidRPr="000C5716" w:rsidRDefault="000C5716" w:rsidP="00D6516F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5716"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ДР-10 по математике показывает,</w:t>
      </w:r>
      <w:r w:rsidR="00D6516F">
        <w:rPr>
          <w:rFonts w:ascii="Times New Roman" w:eastAsia="Times New Roman" w:hAnsi="Times New Roman" w:cs="Times New Roman"/>
          <w:sz w:val="24"/>
          <w:szCs w:val="24"/>
        </w:rPr>
        <w:t xml:space="preserve"> что десятиклассники </w:t>
      </w:r>
      <w:r w:rsidRPr="000C5716">
        <w:rPr>
          <w:rFonts w:ascii="Times New Roman" w:eastAsia="Times New Roman" w:hAnsi="Times New Roman" w:cs="Times New Roman"/>
          <w:sz w:val="24"/>
          <w:szCs w:val="24"/>
        </w:rPr>
        <w:t> школы справились с заданиями, проверяющими уровень сформированности основных предметных компетенций за курс основного общего образования.  </w:t>
      </w:r>
    </w:p>
    <w:p w:rsidR="000C5716" w:rsidRPr="000C5716" w:rsidRDefault="000C5716" w:rsidP="00D6516F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5716"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отдельных заданий ДР-10 по математике в 2020 году подтверждает тенденцию, выявленную при проведении ОГЭ в 9 классах в предыдущие годы и свидетельствует о наличии у обучающихся затруднений вызванных невнимательным анализом условий текстовых задач, неумением строить чертеж для решения геометрической задачи, строить простейшие математические модели  по  тексту задачи.  </w:t>
      </w:r>
    </w:p>
    <w:p w:rsidR="000C5716" w:rsidRPr="000C5716" w:rsidRDefault="000C5716" w:rsidP="00D6516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5716">
        <w:rPr>
          <w:rFonts w:ascii="Times New Roman" w:eastAsia="Times New Roman" w:hAnsi="Times New Roman" w:cs="Times New Roman"/>
          <w:sz w:val="24"/>
          <w:szCs w:val="24"/>
        </w:rPr>
        <w:lastRenderedPageBreak/>
        <w:t>Отработке заданиям указанного типа необходимо уделить дополнительное внимание при реализации образовательных программ в 9 классах и подготовке десятиклассников к сдаче  ЕГЭ в 2022 году.  </w:t>
      </w:r>
    </w:p>
    <w:p w:rsidR="000C5716" w:rsidRPr="000C5716" w:rsidRDefault="000C5716" w:rsidP="00D6516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5716">
        <w:rPr>
          <w:rFonts w:ascii="Times New Roman" w:eastAsia="Times New Roman" w:hAnsi="Times New Roman" w:cs="Times New Roman"/>
          <w:sz w:val="24"/>
          <w:szCs w:val="24"/>
        </w:rPr>
        <w:t>При контроле теоретических  знаний по геометрии и отработке заданий на доказательство  особенно   необходимо использовать  устный зачетный метод подготовки, направленный на отработку навыка построения доказательных рассуждений при решении геометрических задач. </w:t>
      </w:r>
    </w:p>
    <w:p w:rsidR="000C5716" w:rsidRPr="000C5716" w:rsidRDefault="000C5716" w:rsidP="00D6516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5716"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качества преподавания математики в 9 классах и эффективной подготовки обучающихся к  ЕГЭ в 2022 году: </w:t>
      </w:r>
    </w:p>
    <w:p w:rsidR="000C5716" w:rsidRPr="000C5716" w:rsidRDefault="000C5716" w:rsidP="00D6516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5716">
        <w:rPr>
          <w:rFonts w:ascii="Times New Roman" w:eastAsia="Times New Roman" w:hAnsi="Times New Roman" w:cs="Times New Roman"/>
          <w:sz w:val="24"/>
          <w:szCs w:val="24"/>
        </w:rPr>
        <w:t>включить вопросы, вызвавшие затруднение у десятиклассников при выполнении ДР-10, в перечень тем на повторение при обучении дисциплин математического цикла в 10 и11 классах;  </w:t>
      </w:r>
    </w:p>
    <w:p w:rsidR="000C5716" w:rsidRPr="000C5716" w:rsidRDefault="000C5716" w:rsidP="00D6516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5716">
        <w:rPr>
          <w:rFonts w:ascii="Times New Roman" w:eastAsia="Times New Roman" w:hAnsi="Times New Roman" w:cs="Times New Roman"/>
          <w:sz w:val="24"/>
          <w:szCs w:val="24"/>
        </w:rPr>
        <w:t>рассмотреть с обучающимися критерии правильного выполнения заданий указанного типа; </w:t>
      </w:r>
    </w:p>
    <w:p w:rsidR="000C5716" w:rsidRPr="000C5716" w:rsidRDefault="000C5716" w:rsidP="00D6516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5716">
        <w:rPr>
          <w:rFonts w:ascii="Times New Roman" w:eastAsia="Times New Roman" w:hAnsi="Times New Roman" w:cs="Times New Roman"/>
          <w:sz w:val="24"/>
          <w:szCs w:val="24"/>
        </w:rPr>
        <w:t>при формировании навыков решения геометрических задач уделять внимание правильности построения чертежа и построению доказательного рассуждения. </w:t>
      </w:r>
    </w:p>
    <w:p w:rsidR="000C5716" w:rsidRDefault="000C5716" w:rsidP="00D651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BF" w:rsidRPr="000C5716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16">
        <w:rPr>
          <w:rFonts w:ascii="Times New Roman" w:hAnsi="Times New Roman" w:cs="Times New Roman"/>
          <w:b/>
          <w:sz w:val="24"/>
          <w:szCs w:val="24"/>
        </w:rPr>
        <w:t>10 класс обществознание</w:t>
      </w:r>
    </w:p>
    <w:p w:rsidR="00D30BBF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076450"/>
            <wp:effectExtent l="19050" t="0" r="1905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30BBF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BBF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2924175"/>
            <wp:effectExtent l="19050" t="0" r="9525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61593" w:rsidRDefault="00561593" w:rsidP="00561593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593">
        <w:rPr>
          <w:rFonts w:ascii="Times New Roman" w:hAnsi="Times New Roman" w:cs="Times New Roman"/>
          <w:b/>
          <w:sz w:val="24"/>
          <w:szCs w:val="24"/>
        </w:rPr>
        <w:lastRenderedPageBreak/>
        <w:t>Выводы и рекомендации</w:t>
      </w:r>
      <w:r w:rsidRPr="00561593">
        <w:rPr>
          <w:rFonts w:ascii="Times New Roman" w:hAnsi="Times New Roman" w:cs="Times New Roman"/>
          <w:sz w:val="24"/>
          <w:szCs w:val="24"/>
        </w:rPr>
        <w:t xml:space="preserve"> по итогам проведения ДР-10 по обществознанию в 2020 году Формат проведения ДР-10 в целом соответствовал формату КИМ ОГЭ и не содержал заданий, выходящих за рамки традиционного содержания подготовки девятиклассников по предмету обществознанию. Анализ результатов выполнения отдельных заданий ДР-10 по обществознанию в 2020 году свидетельствует о наличии у десятиклассников затруднений связанных с неумением: 1. работать со статистической информацией; 2. работать с текстовой информацией; 3. анализировать предложенные социальные, экономические ситуации и находить рациональные варианты решения. Отработке данных заданий необходимо уделить дополнительное внимание при реализации образовательной программы по обществознанию в 9 классах и подготовке десятиклассников к сдаче ЕГЭ в 2022 году. В целях повышения качества преподавания обществознания в 9 классах и эффективной подготовки обучающихся к участию в ЕГЭ в 2022 году: 1. МО школы выстроить систему корректирующих мероприятий повышению качества образования по данному предмету;</w:t>
      </w:r>
    </w:p>
    <w:p w:rsidR="00561593" w:rsidRDefault="00561593" w:rsidP="00561593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593">
        <w:rPr>
          <w:rFonts w:ascii="Times New Roman" w:hAnsi="Times New Roman" w:cs="Times New Roman"/>
          <w:sz w:val="24"/>
          <w:szCs w:val="24"/>
        </w:rPr>
        <w:t xml:space="preserve"> 2. рассмотреть на заседании УМО результаты проведения ДР-10 в 2020 году, провести обзор методических аспектов перечень формирования у обучающихся навыков выполнения заданий, вызвавших затруднения у десятиклассников.</w:t>
      </w:r>
    </w:p>
    <w:p w:rsidR="00D30BBF" w:rsidRPr="00561593" w:rsidRDefault="00561593" w:rsidP="00561593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561593">
        <w:rPr>
          <w:rFonts w:ascii="Times New Roman" w:hAnsi="Times New Roman" w:cs="Times New Roman"/>
          <w:sz w:val="24"/>
          <w:szCs w:val="24"/>
        </w:rPr>
        <w:t xml:space="preserve"> 3. учителям истории и общественных дисциплин: проанализировать причины затруднений учащихся при выполнении заданий ДР-10; включить вопросы, вызвавшие затруднение у десятиклассников при выполнении ДР-10, в перечень тем на повторение при обучении обществознания в 10 и 11 классах; рассмотреть с обучающимися критерии правильного выполнения заданий повышенного уровня сложности.</w:t>
      </w:r>
    </w:p>
    <w:p w:rsidR="00D6516F" w:rsidRDefault="00D6516F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 русский язык</w:t>
      </w:r>
    </w:p>
    <w:p w:rsidR="00D6516F" w:rsidRDefault="00D6516F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62475" cy="20383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6516F" w:rsidRDefault="00D6516F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1575" cy="27146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6516F" w:rsidRDefault="00D6516F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1C" w:rsidRPr="00185B1C" w:rsidRDefault="00185B1C" w:rsidP="00185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по итогам выполнения РДР можно сделать следующие выводы:</w:t>
      </w:r>
    </w:p>
    <w:p w:rsidR="00185B1C" w:rsidRPr="00185B1C" w:rsidRDefault="00185B1C" w:rsidP="00185B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10 классов справились с выполнением заданий по математике и русскому языку. Педагогам необходимо разобрать с учащимися результаты отдельных заданий, которые требуют доработки для устранения недочётов.</w:t>
      </w:r>
    </w:p>
    <w:p w:rsidR="00D6516F" w:rsidRDefault="00D6516F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16F" w:rsidRPr="00D6516F" w:rsidRDefault="00D6516F" w:rsidP="00D6516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D6516F" w:rsidRPr="00D6516F" w:rsidRDefault="00D6516F" w:rsidP="00D6516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1.При анализе диагностической работы были выявлены </w:t>
      </w:r>
      <w:r w:rsidRPr="00D65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низкие знания по следующим разделам</w:t>
      </w: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516F" w:rsidRPr="00D6516F" w:rsidRDefault="00D6516F" w:rsidP="00D6516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65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справились с написанием изложения</w:t>
      </w: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 _ учащихся:</w:t>
      </w:r>
    </w:p>
    <w:p w:rsidR="00D6516F" w:rsidRPr="00D6516F" w:rsidRDefault="00D6516F" w:rsidP="00D6516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65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справился с написанием сочинения</w:t>
      </w: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 _ учащийся:</w:t>
      </w:r>
    </w:p>
    <w:p w:rsidR="00D6516F" w:rsidRPr="00D6516F" w:rsidRDefault="00D6516F" w:rsidP="00D6516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65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Учащиеся показали низкий уровень знания орфографических и пунктуационных норм. Наиболее низкие результаты (менее трех баллов) показали следующие учащиеся:</w:t>
      </w:r>
    </w:p>
    <w:p w:rsidR="00D6516F" w:rsidRPr="00D6516F" w:rsidRDefault="00D6516F" w:rsidP="00D6516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или пути решения </w:t>
      </w: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(конкретные дальнейшие действия педагога направленные на устранение причин и повышение качества у конкретного ученика):</w:t>
      </w:r>
    </w:p>
    <w:p w:rsidR="00D6516F" w:rsidRPr="00D6516F" w:rsidRDefault="00D6516F" w:rsidP="00D6516F">
      <w:pPr>
        <w:numPr>
          <w:ilvl w:val="0"/>
          <w:numId w:val="1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с учащимися работу над ошибками;</w:t>
      </w:r>
    </w:p>
    <w:p w:rsidR="00D6516F" w:rsidRPr="00D6516F" w:rsidRDefault="00D6516F" w:rsidP="00D6516F">
      <w:pPr>
        <w:numPr>
          <w:ilvl w:val="0"/>
          <w:numId w:val="1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Включить в работу повторение и закрепление по следующим разделам :</w:t>
      </w:r>
    </w:p>
    <w:p w:rsidR="00D6516F" w:rsidRPr="00D6516F" w:rsidRDefault="00D6516F" w:rsidP="00D6516F">
      <w:pPr>
        <w:numPr>
          <w:ilvl w:val="0"/>
          <w:numId w:val="1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Включить в работу с учащимися задания, связанные с работой с текстом и аргументированными ответами.</w:t>
      </w:r>
    </w:p>
    <w:p w:rsidR="00D6516F" w:rsidRPr="00D6516F" w:rsidRDefault="00D6516F" w:rsidP="00D6516F">
      <w:pPr>
        <w:numPr>
          <w:ilvl w:val="0"/>
          <w:numId w:val="1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работу со слабоуспевающими учащимися:</w:t>
      </w:r>
    </w:p>
    <w:p w:rsidR="00D6516F" w:rsidRDefault="00D6516F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16F" w:rsidRDefault="00D6516F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BB6" w:rsidRPr="000C5716" w:rsidRDefault="00635BB6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16">
        <w:rPr>
          <w:rFonts w:ascii="Times New Roman" w:hAnsi="Times New Roman" w:cs="Times New Roman"/>
          <w:b/>
          <w:sz w:val="24"/>
          <w:szCs w:val="24"/>
        </w:rPr>
        <w:t>Статистические данные по итогам выполнения метапредметных региональных диагностических работ.</w:t>
      </w:r>
    </w:p>
    <w:p w:rsidR="00635BB6" w:rsidRPr="000C5716" w:rsidRDefault="00635BB6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0BBF" w:rsidRPr="000C5716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16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4A2BB3" w:rsidRPr="000C5716">
        <w:rPr>
          <w:rFonts w:ascii="Times New Roman" w:hAnsi="Times New Roman" w:cs="Times New Roman"/>
          <w:b/>
          <w:sz w:val="24"/>
          <w:szCs w:val="24"/>
        </w:rPr>
        <w:t xml:space="preserve"> абв </w:t>
      </w:r>
      <w:r w:rsidRPr="000C5716">
        <w:rPr>
          <w:rFonts w:ascii="Times New Roman" w:hAnsi="Times New Roman" w:cs="Times New Roman"/>
          <w:b/>
          <w:sz w:val="24"/>
          <w:szCs w:val="24"/>
        </w:rPr>
        <w:t>класс</w:t>
      </w:r>
      <w:r w:rsidR="004A2BB3" w:rsidRPr="000C5716">
        <w:rPr>
          <w:rFonts w:ascii="Times New Roman" w:hAnsi="Times New Roman" w:cs="Times New Roman"/>
          <w:b/>
          <w:sz w:val="24"/>
          <w:szCs w:val="24"/>
        </w:rPr>
        <w:t>ы</w:t>
      </w:r>
    </w:p>
    <w:p w:rsidR="00635BB6" w:rsidRDefault="00D30BBF" w:rsidP="00D30B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35BB6" w:rsidRPr="000C5716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16">
        <w:rPr>
          <w:rFonts w:ascii="Times New Roman" w:hAnsi="Times New Roman" w:cs="Times New Roman"/>
          <w:b/>
          <w:sz w:val="24"/>
          <w:szCs w:val="24"/>
        </w:rPr>
        <w:t>9</w:t>
      </w:r>
      <w:r w:rsidR="004A2BB3" w:rsidRPr="000C5716">
        <w:rPr>
          <w:rFonts w:ascii="Times New Roman" w:hAnsi="Times New Roman" w:cs="Times New Roman"/>
          <w:b/>
          <w:sz w:val="24"/>
          <w:szCs w:val="24"/>
        </w:rPr>
        <w:t xml:space="preserve">абв </w:t>
      </w:r>
      <w:r w:rsidRPr="000C571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A2BB3" w:rsidRPr="000C5716">
        <w:rPr>
          <w:rFonts w:ascii="Times New Roman" w:hAnsi="Times New Roman" w:cs="Times New Roman"/>
          <w:b/>
          <w:sz w:val="24"/>
          <w:szCs w:val="24"/>
        </w:rPr>
        <w:t>ы</w:t>
      </w:r>
    </w:p>
    <w:p w:rsidR="00D30BBF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BBF" w:rsidRDefault="00D30BBF" w:rsidP="00635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5716" w:rsidRPr="00185B1C" w:rsidRDefault="00D30BBF" w:rsidP="00185B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2181225"/>
            <wp:effectExtent l="19050" t="0" r="9525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C5716" w:rsidRPr="000C5716" w:rsidRDefault="000C5716" w:rsidP="000C5716">
      <w:pPr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Сравнительные результаты диагностических процедур.</w:t>
      </w:r>
    </w:p>
    <w:p w:rsidR="000C5716" w:rsidRPr="000C5716" w:rsidRDefault="000C5716" w:rsidP="000C5716">
      <w:pPr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Метапредметные РДР</w:t>
      </w:r>
    </w:p>
    <w:tbl>
      <w:tblPr>
        <w:tblStyle w:val="a3"/>
        <w:tblW w:w="221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642"/>
        <w:gridCol w:w="925"/>
        <w:gridCol w:w="922"/>
      </w:tblGrid>
      <w:tr w:rsidR="000C5716" w:rsidRPr="000C5716" w:rsidTr="00D6516F">
        <w:trPr>
          <w:gridAfter w:val="2"/>
          <w:wAfter w:w="2057" w:type="pct"/>
          <w:trHeight w:val="517"/>
        </w:trPr>
        <w:tc>
          <w:tcPr>
            <w:tcW w:w="2943" w:type="pct"/>
            <w:vMerge w:val="restart"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</w:p>
        </w:tc>
      </w:tr>
      <w:tr w:rsidR="000C5716" w:rsidRPr="000C5716" w:rsidTr="00D6516F">
        <w:trPr>
          <w:gridAfter w:val="2"/>
          <w:wAfter w:w="2057" w:type="pct"/>
          <w:trHeight w:val="517"/>
        </w:trPr>
        <w:tc>
          <w:tcPr>
            <w:tcW w:w="2943" w:type="pct"/>
            <w:vMerge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16" w:rsidRPr="000C5716" w:rsidTr="00D6516F">
        <w:tc>
          <w:tcPr>
            <w:tcW w:w="2943" w:type="pct"/>
            <w:vMerge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716" w:rsidRPr="000C5716" w:rsidTr="00D6516F">
        <w:tc>
          <w:tcPr>
            <w:tcW w:w="294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C5716" w:rsidRPr="000C5716" w:rsidTr="00D6516F">
        <w:tc>
          <w:tcPr>
            <w:tcW w:w="294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0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C5716" w:rsidRPr="000C5716" w:rsidTr="00D6516F">
        <w:tc>
          <w:tcPr>
            <w:tcW w:w="294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5716" w:rsidRPr="000C5716" w:rsidTr="00D6516F">
        <w:tc>
          <w:tcPr>
            <w:tcW w:w="294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Повышенный </w:t>
            </w:r>
          </w:p>
        </w:tc>
        <w:tc>
          <w:tcPr>
            <w:tcW w:w="10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716" w:rsidRPr="000C5716" w:rsidTr="00D6516F">
        <w:tc>
          <w:tcPr>
            <w:tcW w:w="294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5716" w:rsidRPr="000C5716" w:rsidRDefault="000C5716" w:rsidP="000C5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716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3"/>
        <w:tblW w:w="568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638"/>
        <w:gridCol w:w="1207"/>
        <w:gridCol w:w="1230"/>
        <w:gridCol w:w="923"/>
        <w:gridCol w:w="1237"/>
        <w:gridCol w:w="923"/>
        <w:gridCol w:w="1077"/>
        <w:gridCol w:w="1075"/>
        <w:gridCol w:w="1225"/>
      </w:tblGrid>
      <w:tr w:rsidR="000C5716" w:rsidRPr="000C5716" w:rsidTr="00D6516F">
        <w:tc>
          <w:tcPr>
            <w:tcW w:w="1144" w:type="pct"/>
            <w:vMerge w:val="restart"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</w:p>
        </w:tc>
        <w:tc>
          <w:tcPr>
            <w:tcW w:w="1992" w:type="pct"/>
            <w:gridSpan w:val="4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64" w:type="pct"/>
            <w:gridSpan w:val="4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пол.2020-2021</w:t>
            </w:r>
          </w:p>
        </w:tc>
      </w:tr>
      <w:tr w:rsidR="000C5716" w:rsidRPr="000C5716" w:rsidTr="00D6516F">
        <w:tc>
          <w:tcPr>
            <w:tcW w:w="1144" w:type="pct"/>
            <w:vMerge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  <w:gridSpan w:val="4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64" w:type="pct"/>
            <w:gridSpan w:val="4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C5716" w:rsidRPr="000C5716" w:rsidTr="00D6516F">
        <w:tc>
          <w:tcPr>
            <w:tcW w:w="1144" w:type="pct"/>
            <w:vMerge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16" w:rsidRPr="000C5716" w:rsidTr="00D6516F">
        <w:tc>
          <w:tcPr>
            <w:tcW w:w="1144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2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716" w:rsidRPr="000C5716" w:rsidTr="00D6516F">
        <w:tc>
          <w:tcPr>
            <w:tcW w:w="1144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52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716" w:rsidRPr="000C5716" w:rsidTr="00D6516F">
        <w:tc>
          <w:tcPr>
            <w:tcW w:w="1144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52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5716" w:rsidRPr="000C5716" w:rsidTr="00D6516F">
        <w:tc>
          <w:tcPr>
            <w:tcW w:w="1144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52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716" w:rsidRPr="000C5716" w:rsidTr="00D6516F">
        <w:tc>
          <w:tcPr>
            <w:tcW w:w="1144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2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5716" w:rsidRPr="000C5716" w:rsidRDefault="000C5716" w:rsidP="000C5716">
      <w:pPr>
        <w:rPr>
          <w:rFonts w:ascii="Times New Roman" w:hAnsi="Times New Roman" w:cs="Times New Roman"/>
          <w:sz w:val="24"/>
          <w:szCs w:val="24"/>
        </w:rPr>
      </w:pPr>
    </w:p>
    <w:p w:rsidR="000C5716" w:rsidRPr="000C5716" w:rsidRDefault="000C5716" w:rsidP="000C5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716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530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642"/>
        <w:gridCol w:w="2127"/>
        <w:gridCol w:w="1703"/>
        <w:gridCol w:w="2295"/>
        <w:gridCol w:w="1998"/>
      </w:tblGrid>
      <w:tr w:rsidR="000C5716" w:rsidRPr="000C5716" w:rsidTr="00D6516F">
        <w:tc>
          <w:tcPr>
            <w:tcW w:w="1227" w:type="pct"/>
            <w:vMerge w:val="restart"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</w:p>
        </w:tc>
        <w:tc>
          <w:tcPr>
            <w:tcW w:w="1779" w:type="pct"/>
            <w:gridSpan w:val="2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94" w:type="pct"/>
            <w:gridSpan w:val="2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пол.2020-2021</w:t>
            </w:r>
          </w:p>
        </w:tc>
      </w:tr>
      <w:tr w:rsidR="000C5716" w:rsidRPr="000C5716" w:rsidTr="00D6516F">
        <w:tc>
          <w:tcPr>
            <w:tcW w:w="1227" w:type="pct"/>
            <w:vMerge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gridSpan w:val="2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94" w:type="pct"/>
            <w:gridSpan w:val="2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C5716" w:rsidRPr="000C5716" w:rsidTr="00D6516F">
        <w:tc>
          <w:tcPr>
            <w:tcW w:w="1227" w:type="pct"/>
            <w:vMerge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16" w:rsidRPr="000C5716" w:rsidTr="00D6516F">
        <w:tc>
          <w:tcPr>
            <w:tcW w:w="12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5716" w:rsidRPr="000C5716" w:rsidTr="00D6516F">
        <w:tc>
          <w:tcPr>
            <w:tcW w:w="12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716" w:rsidRPr="000C5716" w:rsidTr="00D6516F">
        <w:tc>
          <w:tcPr>
            <w:tcW w:w="12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716" w:rsidRPr="000C5716" w:rsidTr="00D6516F">
        <w:tc>
          <w:tcPr>
            <w:tcW w:w="12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716" w:rsidRPr="000C5716" w:rsidTr="00D6516F">
        <w:tc>
          <w:tcPr>
            <w:tcW w:w="12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5716" w:rsidRPr="000C5716" w:rsidRDefault="000C5716" w:rsidP="000C5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716">
        <w:rPr>
          <w:rFonts w:ascii="Times New Roman" w:hAnsi="Times New Roman" w:cs="Times New Roman"/>
          <w:sz w:val="24"/>
          <w:szCs w:val="24"/>
        </w:rPr>
        <w:t>Обществознание</w:t>
      </w:r>
    </w:p>
    <w:tbl>
      <w:tblPr>
        <w:tblStyle w:val="a3"/>
        <w:tblW w:w="531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642"/>
        <w:gridCol w:w="2128"/>
        <w:gridCol w:w="1702"/>
        <w:gridCol w:w="2296"/>
        <w:gridCol w:w="2001"/>
      </w:tblGrid>
      <w:tr w:rsidR="000C5716" w:rsidRPr="000C5716" w:rsidTr="00D6516F">
        <w:tc>
          <w:tcPr>
            <w:tcW w:w="1227" w:type="pct"/>
            <w:vMerge w:val="restart"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</w:p>
        </w:tc>
        <w:tc>
          <w:tcPr>
            <w:tcW w:w="1778" w:type="pct"/>
            <w:gridSpan w:val="2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96" w:type="pct"/>
            <w:gridSpan w:val="2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пол.2020-2021</w:t>
            </w:r>
          </w:p>
        </w:tc>
      </w:tr>
      <w:tr w:rsidR="000C5716" w:rsidRPr="000C5716" w:rsidTr="00D6516F">
        <w:tc>
          <w:tcPr>
            <w:tcW w:w="1227" w:type="pct"/>
            <w:vMerge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gridSpan w:val="2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96" w:type="pct"/>
            <w:gridSpan w:val="2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C5716" w:rsidRPr="000C5716" w:rsidTr="00D6516F">
        <w:tc>
          <w:tcPr>
            <w:tcW w:w="1227" w:type="pct"/>
            <w:vMerge/>
          </w:tcPr>
          <w:p w:rsidR="000C5716" w:rsidRPr="000C5716" w:rsidRDefault="000C5716" w:rsidP="00D6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16" w:rsidRPr="000C5716" w:rsidTr="00D6516F">
        <w:tc>
          <w:tcPr>
            <w:tcW w:w="12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716" w:rsidRPr="000C5716" w:rsidTr="00D6516F">
        <w:tc>
          <w:tcPr>
            <w:tcW w:w="12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716" w:rsidRPr="000C5716" w:rsidTr="00D6516F">
        <w:tc>
          <w:tcPr>
            <w:tcW w:w="12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716" w:rsidRPr="000C5716" w:rsidTr="00D6516F">
        <w:tc>
          <w:tcPr>
            <w:tcW w:w="12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716" w:rsidRPr="000C5716" w:rsidTr="00D6516F">
        <w:tc>
          <w:tcPr>
            <w:tcW w:w="1227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88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pct"/>
          </w:tcPr>
          <w:p w:rsidR="000C5716" w:rsidRPr="000C5716" w:rsidRDefault="000C5716" w:rsidP="00D6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C5716" w:rsidRDefault="000C5716" w:rsidP="00185B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516F" w:rsidRPr="00D6516F" w:rsidRDefault="00D6516F" w:rsidP="00D6516F">
      <w:pPr>
        <w:numPr>
          <w:ilvl w:val="0"/>
          <w:numId w:val="11"/>
        </w:numPr>
        <w:tabs>
          <w:tab w:val="left" w:pos="1063"/>
        </w:tabs>
        <w:suppressAutoHyphens w:val="0"/>
        <w:spacing w:after="0" w:line="234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sz w:val="24"/>
          <w:szCs w:val="24"/>
        </w:rPr>
        <w:t xml:space="preserve">качестве </w:t>
      </w:r>
      <w:r w:rsidRPr="00D6516F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рекомендаций</w:t>
      </w:r>
      <w:r w:rsidRPr="00D6516F">
        <w:rPr>
          <w:rFonts w:ascii="Times New Roman" w:eastAsia="Times New Roman" w:hAnsi="Times New Roman" w:cs="Times New Roman"/>
          <w:sz w:val="24"/>
          <w:szCs w:val="24"/>
        </w:rPr>
        <w:t xml:space="preserve"> по повышению успешности выполнения РДР можно предложить следующее:</w:t>
      </w:r>
    </w:p>
    <w:p w:rsidR="00D6516F" w:rsidRPr="00D6516F" w:rsidRDefault="00D6516F" w:rsidP="00D6516F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516F" w:rsidRPr="00D6516F" w:rsidRDefault="00D6516F" w:rsidP="00D6516F">
      <w:pPr>
        <w:spacing w:after="0"/>
        <w:ind w:left="707"/>
        <w:rPr>
          <w:rFonts w:ascii="Times New Roman" w:eastAsia="Times New Roman" w:hAnsi="Times New Roman" w:cs="Times New Roman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Всем педагогам-предметникам:</w:t>
      </w:r>
    </w:p>
    <w:p w:rsidR="00D6516F" w:rsidRPr="00D6516F" w:rsidRDefault="00D6516F" w:rsidP="00D6516F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516F" w:rsidRPr="00D6516F" w:rsidRDefault="00D6516F" w:rsidP="00D6516F">
      <w:pPr>
        <w:spacing w:after="0" w:line="234" w:lineRule="auto"/>
        <w:ind w:left="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sz w:val="24"/>
          <w:szCs w:val="24"/>
        </w:rPr>
        <w:t>- выявить причины недостатков в подготовке учащихся и продумать пути и средства их устранения;</w:t>
      </w:r>
    </w:p>
    <w:p w:rsidR="00D6516F" w:rsidRPr="00D6516F" w:rsidRDefault="00D6516F" w:rsidP="00D6516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516F" w:rsidRPr="00D6516F" w:rsidRDefault="00D6516F" w:rsidP="00D6516F">
      <w:pPr>
        <w:spacing w:after="0" w:line="234" w:lineRule="auto"/>
        <w:ind w:left="7"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sz w:val="24"/>
          <w:szCs w:val="24"/>
        </w:rPr>
        <w:t>- при проведении текущих и итоговых проверок знаний учащихся чаще использовать материалы и инструментарий, используемые в форме проверки знаний на ОГЭ и ЕГЭ;</w:t>
      </w:r>
    </w:p>
    <w:p w:rsidR="00D6516F" w:rsidRPr="00D6516F" w:rsidRDefault="00D6516F" w:rsidP="00D6516F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516F" w:rsidRPr="00D6516F" w:rsidRDefault="00D6516F" w:rsidP="00D6516F">
      <w:pPr>
        <w:spacing w:after="0" w:line="236" w:lineRule="auto"/>
        <w:ind w:left="7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sz w:val="24"/>
          <w:szCs w:val="24"/>
        </w:rPr>
        <w:t>- совершенствовать формы и методы проведения учебных занятий, использовать возможности для организации индивидуального и дифференцированного обучения школьников;</w:t>
      </w:r>
    </w:p>
    <w:p w:rsidR="00D6516F" w:rsidRPr="00D6516F" w:rsidRDefault="00D6516F" w:rsidP="00D6516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516F" w:rsidRPr="00D6516F" w:rsidRDefault="00D6516F" w:rsidP="00D6516F">
      <w:pPr>
        <w:spacing w:after="0" w:line="234" w:lineRule="auto"/>
        <w:ind w:left="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sz w:val="24"/>
          <w:szCs w:val="24"/>
        </w:rPr>
        <w:t>- осуществлять дополнительную подготовку учащихся через систему внеурочных занятий и платных дополнительных услуг;</w:t>
      </w:r>
    </w:p>
    <w:p w:rsidR="00D6516F" w:rsidRPr="00D6516F" w:rsidRDefault="00D6516F" w:rsidP="00D6516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516F" w:rsidRPr="00D6516F" w:rsidRDefault="00D6516F" w:rsidP="00D6516F">
      <w:pPr>
        <w:spacing w:after="0" w:line="237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16F">
        <w:rPr>
          <w:rFonts w:ascii="Times New Roman" w:eastAsia="Times New Roman" w:hAnsi="Times New Roman" w:cs="Times New Roman"/>
          <w:sz w:val="24"/>
          <w:szCs w:val="24"/>
        </w:rPr>
        <w:t>- больше внимания уделять развитию общеучебных умений и навыков учащихся: умение находить и анализировать информацию, умение работать с различными источниками информации; умение найти более рациональный способ решения, умение осуществлять самоконтроль при выполнении заданий.</w:t>
      </w:r>
    </w:p>
    <w:p w:rsidR="00635BB6" w:rsidRPr="00D6516F" w:rsidRDefault="00635BB6" w:rsidP="00D651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5BB6" w:rsidRPr="00D6516F" w:rsidRDefault="00635BB6" w:rsidP="00635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16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Общие рекомендации: </w:t>
      </w:r>
    </w:p>
    <w:p w:rsidR="00635BB6" w:rsidRPr="00D6516F" w:rsidRDefault="00635BB6" w:rsidP="00635BB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6F">
        <w:rPr>
          <w:rFonts w:ascii="Times New Roman" w:hAnsi="Times New Roman" w:cs="Times New Roman"/>
          <w:sz w:val="24"/>
          <w:szCs w:val="24"/>
        </w:rPr>
        <w:t xml:space="preserve">Учителям необходимо уделить особое внимание работе с обучающимися, продемонстрировавшими повышенный и высокий уровни овладения знаниями, поскольку эти школьники имеют потенциал к участию в олимпиадах разного уровня, проектно-исследовательских конкурсах и активностях. </w:t>
      </w:r>
    </w:p>
    <w:p w:rsidR="00635BB6" w:rsidRPr="00D6516F" w:rsidRDefault="00635BB6" w:rsidP="00635BB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6F">
        <w:rPr>
          <w:rFonts w:ascii="Times New Roman" w:hAnsi="Times New Roman" w:cs="Times New Roman"/>
          <w:sz w:val="24"/>
          <w:szCs w:val="24"/>
        </w:rPr>
        <w:t xml:space="preserve">Наряду с этим педагогам следует обратить особое внимание на работу с обучающимися, которые не смогли достигнуть базового уровня и выполнили работу на «2». С этими обучающимися требуется индивидуальная системная работа по диагностике и коррекции знаний в усвоении материала. </w:t>
      </w:r>
    </w:p>
    <w:p w:rsidR="00635BB6" w:rsidRPr="00D6516F" w:rsidRDefault="00635BB6" w:rsidP="00635BB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6F">
        <w:rPr>
          <w:rFonts w:ascii="Times New Roman" w:hAnsi="Times New Roman" w:cs="Times New Roman"/>
          <w:sz w:val="24"/>
          <w:szCs w:val="24"/>
        </w:rPr>
        <w:t>Важно продолжить работу по выявлению потенциала всех учебных предметов в развитии смыслового чтения и умения работать с информацией. Исследование показало, что ученики затрудняются применять информацию из текста для решения задач предметного и практико-ориентированного характера. Необходимо повышать уровень овладения смысловым чтением, стимулировать мотивацию детей к чтению, учить детей работать с информацией, представленной в тексте, выделять главное.</w:t>
      </w:r>
    </w:p>
    <w:p w:rsidR="00635BB6" w:rsidRPr="00D6516F" w:rsidRDefault="00635BB6" w:rsidP="00635BB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6F">
        <w:rPr>
          <w:rFonts w:ascii="Times New Roman" w:hAnsi="Times New Roman" w:cs="Times New Roman"/>
          <w:sz w:val="24"/>
          <w:szCs w:val="24"/>
        </w:rPr>
        <w:lastRenderedPageBreak/>
        <w:t>Необходимо продолжить работу, направленную на развитие математической грамотности у детей.</w:t>
      </w:r>
    </w:p>
    <w:p w:rsidR="00635BB6" w:rsidRPr="00D6516F" w:rsidRDefault="00635BB6" w:rsidP="00635BB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6F">
        <w:rPr>
          <w:rFonts w:ascii="Times New Roman" w:hAnsi="Times New Roman" w:cs="Times New Roman"/>
          <w:sz w:val="24"/>
          <w:szCs w:val="24"/>
        </w:rPr>
        <w:t xml:space="preserve">Необходимо организовать работу с обучающимися по решению и выполнению заданий, построенных по формату международного исследования </w:t>
      </w:r>
      <w:r w:rsidRPr="00D6516F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D6516F">
        <w:rPr>
          <w:rFonts w:ascii="Times New Roman" w:hAnsi="Times New Roman" w:cs="Times New Roman"/>
          <w:sz w:val="24"/>
          <w:szCs w:val="24"/>
        </w:rPr>
        <w:t>.</w:t>
      </w:r>
    </w:p>
    <w:p w:rsidR="00635BB6" w:rsidRPr="00D6516F" w:rsidRDefault="00635BB6" w:rsidP="00635BB6">
      <w:pPr>
        <w:spacing w:after="0" w:line="360" w:lineRule="auto"/>
        <w:ind w:left="482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5BB6" w:rsidRPr="00D6516F" w:rsidRDefault="00635BB6" w:rsidP="00635BB6">
      <w:pPr>
        <w:spacing w:after="0" w:line="360" w:lineRule="auto"/>
        <w:ind w:left="482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5BB6" w:rsidRPr="00D6516F" w:rsidRDefault="00635BB6" w:rsidP="00635BB6">
      <w:pPr>
        <w:spacing w:after="0" w:line="360" w:lineRule="auto"/>
        <w:ind w:left="482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5BB6" w:rsidRPr="00D6516F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5BB6" w:rsidRPr="00D6516F" w:rsidRDefault="00B8117C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Р.А. Саакян</w:t>
      </w:r>
    </w:p>
    <w:p w:rsidR="00635BB6" w:rsidRPr="00D6516F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5BB6" w:rsidRPr="00D6516F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5DF" w:rsidRDefault="009355DF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5DF" w:rsidRDefault="009355DF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5DF" w:rsidRDefault="009355DF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5DF" w:rsidRDefault="009355DF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5DF" w:rsidRDefault="009355DF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5DF" w:rsidRDefault="009355DF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5DF" w:rsidRDefault="009355DF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6" w:rsidRDefault="00635BB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DA" w:rsidRDefault="004B02DA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DA">
        <w:rPr>
          <w:rFonts w:ascii="Times New Roman" w:hAnsi="Times New Roman" w:cs="Times New Roman"/>
          <w:b/>
          <w:sz w:val="28"/>
          <w:szCs w:val="28"/>
        </w:rPr>
        <w:t>Во втором полугодии</w:t>
      </w:r>
      <w:r>
        <w:rPr>
          <w:rFonts w:ascii="Times New Roman" w:hAnsi="Times New Roman" w:cs="Times New Roman"/>
          <w:sz w:val="28"/>
          <w:szCs w:val="28"/>
        </w:rPr>
        <w:t xml:space="preserve"> РДР проводились</w:t>
      </w:r>
      <w:r w:rsidR="00695F64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111924">
        <w:rPr>
          <w:rFonts w:ascii="Times New Roman" w:hAnsi="Times New Roman" w:cs="Times New Roman"/>
          <w:sz w:val="28"/>
          <w:szCs w:val="28"/>
        </w:rPr>
        <w:t xml:space="preserve">диагностики уровня функциональной грамотности: читательская грамотность – у обучающихся 4, 10 классов; читательская и математическая грамотности – у обучающихся 5 и 6 классов. РДР для обучающихся 8-ых и 9-ых классов были построены на основании международного исследования </w:t>
      </w:r>
      <w:r w:rsidR="00111924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337EF9">
        <w:rPr>
          <w:rFonts w:ascii="Times New Roman" w:hAnsi="Times New Roman" w:cs="Times New Roman"/>
          <w:sz w:val="28"/>
          <w:szCs w:val="28"/>
        </w:rPr>
        <w:t xml:space="preserve"> </w:t>
      </w:r>
      <w:r w:rsidR="00111924">
        <w:rPr>
          <w:rFonts w:ascii="Times New Roman" w:hAnsi="Times New Roman" w:cs="Times New Roman"/>
          <w:sz w:val="28"/>
          <w:szCs w:val="28"/>
        </w:rPr>
        <w:t>и направлены на диагностику 6 компетенций: читательская, математическая, естественнонаучная, финансовая грамотности, креативное мышление и глобальные компетенции</w:t>
      </w:r>
      <w:r w:rsidR="00695F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F64" w:rsidRPr="00695F64" w:rsidRDefault="00695F64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5F64">
        <w:rPr>
          <w:rFonts w:ascii="Times New Roman" w:hAnsi="Times New Roman" w:cs="Times New Roman"/>
          <w:sz w:val="28"/>
          <w:szCs w:val="28"/>
          <w:u w:val="single"/>
        </w:rPr>
        <w:t>Нормативные документы проведения РДР во втором полугодии 2019-2020 учебном году:</w:t>
      </w:r>
    </w:p>
    <w:p w:rsidR="00695F64" w:rsidRDefault="00A87DFA" w:rsidP="00A87DF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Министерства образования Московской области № 165 от 23.12.2019 «О проведении региональных диагностических работ в общеобразовательных организациях в Московской области в 2020 году»</w:t>
      </w:r>
      <w:r w:rsidR="00E30ED4">
        <w:rPr>
          <w:rFonts w:ascii="Times New Roman" w:hAnsi="Times New Roman" w:cs="Times New Roman"/>
          <w:sz w:val="28"/>
          <w:szCs w:val="28"/>
        </w:rPr>
        <w:t xml:space="preserve"> (с изменениями, внесёнными Распоряжением Министерства </w:t>
      </w:r>
      <w:r w:rsidR="00E30ED4">
        <w:rPr>
          <w:rFonts w:ascii="Times New Roman" w:hAnsi="Times New Roman" w:cs="Times New Roman"/>
          <w:sz w:val="28"/>
          <w:szCs w:val="28"/>
        </w:rPr>
        <w:lastRenderedPageBreak/>
        <w:t>образования Московской области от 20.03.2020 № Р – 221, от 17.04.2020 № Р - 286)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924" w:rsidRDefault="00111924" w:rsidP="00A87DF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Московской области Исх-3788/16-23а от 04.03.2020 «О проведении весеннего цикла РДР»;</w:t>
      </w:r>
    </w:p>
    <w:p w:rsidR="00A87DFA" w:rsidRDefault="00A87DFA" w:rsidP="00A87DF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 МОУ «УМЦ» № 32/1 от 16.01.2020 «О проведении региональных диагностических работ в общеобразовательных организациях городского округа Истра в 2020 году»</w:t>
      </w:r>
      <w:r w:rsidR="00E30ED4">
        <w:rPr>
          <w:rFonts w:ascii="Times New Roman" w:hAnsi="Times New Roman" w:cs="Times New Roman"/>
          <w:sz w:val="28"/>
          <w:szCs w:val="28"/>
        </w:rPr>
        <w:t xml:space="preserve"> (с изменениями, внесёнными приказом МОУ «УМЦ» от 21.04.2020 № 153/4)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DFA" w:rsidRDefault="00A87DFA" w:rsidP="00A87DF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 МОУ «УМЦ» № 36/1 от 20.01.2020 «О назначении муниципального координатора, ответственного за проведение РДР в г.о. Истра»;</w:t>
      </w:r>
    </w:p>
    <w:p w:rsidR="00A87DFA" w:rsidRDefault="00A87DFA" w:rsidP="00A87DF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 МОУ «УМЦ» № 37/1 от 20.01.2020 «О назначении муниципальных экспертов-методистов региональных диагностических работ в г.о. Истра»;</w:t>
      </w:r>
    </w:p>
    <w:p w:rsidR="00E30ED4" w:rsidRDefault="00E30ED4" w:rsidP="00A87DF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по МОУ «УМЦ» № 145/3 от 27.03.2020 «О проведении региональной диагностической работы в 8-ых классах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7DFA" w:rsidRDefault="00A87DFA" w:rsidP="00A87DF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проведения региональных диагностических работ, утвержденный приказом Министерства образования Московской области от 23.12.2019 № 165.</w:t>
      </w:r>
    </w:p>
    <w:p w:rsidR="00821200" w:rsidRDefault="00821200" w:rsidP="008212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1200">
        <w:rPr>
          <w:rFonts w:ascii="Times New Roman" w:hAnsi="Times New Roman" w:cs="Times New Roman"/>
          <w:sz w:val="28"/>
          <w:szCs w:val="28"/>
          <w:u w:val="single"/>
        </w:rPr>
        <w:t xml:space="preserve">Участники региональных диагностических работ во втором полугодии </w:t>
      </w:r>
    </w:p>
    <w:p w:rsidR="00821200" w:rsidRPr="00821200" w:rsidRDefault="00821200" w:rsidP="008212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2019-2020</w:t>
      </w:r>
      <w:r w:rsidRPr="00821200">
        <w:rPr>
          <w:rFonts w:ascii="Times New Roman" w:hAnsi="Times New Roman" w:cs="Times New Roman"/>
          <w:sz w:val="28"/>
          <w:szCs w:val="28"/>
          <w:u w:val="single"/>
        </w:rPr>
        <w:t xml:space="preserve"> учебного года:</w:t>
      </w:r>
    </w:p>
    <w:tbl>
      <w:tblPr>
        <w:tblStyle w:val="a3"/>
        <w:tblW w:w="10856" w:type="dxa"/>
        <w:jc w:val="center"/>
        <w:tblLook w:val="04A0" w:firstRow="1" w:lastRow="0" w:firstColumn="1" w:lastColumn="0" w:noHBand="0" w:noVBand="1"/>
      </w:tblPr>
      <w:tblGrid>
        <w:gridCol w:w="1134"/>
        <w:gridCol w:w="3489"/>
        <w:gridCol w:w="1479"/>
        <w:gridCol w:w="1756"/>
        <w:gridCol w:w="1499"/>
        <w:gridCol w:w="1499"/>
      </w:tblGrid>
      <w:tr w:rsidR="00CE1A0B" w:rsidRPr="006720D4" w:rsidTr="00CE1A0B">
        <w:trPr>
          <w:jc w:val="center"/>
        </w:trPr>
        <w:tc>
          <w:tcPr>
            <w:tcW w:w="1134" w:type="dxa"/>
          </w:tcPr>
          <w:p w:rsidR="00343C59" w:rsidRPr="006720D4" w:rsidRDefault="00343C59" w:rsidP="007B3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489" w:type="dxa"/>
          </w:tcPr>
          <w:p w:rsidR="00343C59" w:rsidRPr="006720D4" w:rsidRDefault="00343C59" w:rsidP="007B3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79" w:type="dxa"/>
          </w:tcPr>
          <w:p w:rsidR="00343C59" w:rsidRPr="006720D4" w:rsidRDefault="00343C59" w:rsidP="007B3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56" w:type="dxa"/>
          </w:tcPr>
          <w:p w:rsidR="00343C59" w:rsidRPr="006720D4" w:rsidRDefault="00343C59" w:rsidP="007B3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499" w:type="dxa"/>
          </w:tcPr>
          <w:p w:rsidR="00343C59" w:rsidRPr="006720D4" w:rsidRDefault="00343C59" w:rsidP="007B3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1499" w:type="dxa"/>
          </w:tcPr>
          <w:p w:rsidR="00343C59" w:rsidRPr="006720D4" w:rsidRDefault="00343C59" w:rsidP="007B3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</w:tr>
      <w:tr w:rsidR="00CE1A0B" w:rsidRPr="006720D4" w:rsidTr="00CE1A0B">
        <w:trPr>
          <w:jc w:val="center"/>
        </w:trPr>
        <w:tc>
          <w:tcPr>
            <w:tcW w:w="1134" w:type="dxa"/>
          </w:tcPr>
          <w:p w:rsidR="00343C59" w:rsidRPr="006720D4" w:rsidRDefault="00343C59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489" w:type="dxa"/>
          </w:tcPr>
          <w:p w:rsidR="00343C59" w:rsidRPr="006720D4" w:rsidRDefault="00343C59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работа для обучающихся 10-ых классов</w:t>
            </w:r>
          </w:p>
        </w:tc>
        <w:tc>
          <w:tcPr>
            <w:tcW w:w="1479" w:type="dxa"/>
          </w:tcPr>
          <w:p w:rsidR="00343C59" w:rsidRPr="006720D4" w:rsidRDefault="00343C59" w:rsidP="008B0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1756" w:type="dxa"/>
            <w:vAlign w:val="center"/>
          </w:tcPr>
          <w:p w:rsidR="00343C59" w:rsidRPr="006720D4" w:rsidRDefault="008B0BA6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vAlign w:val="center"/>
          </w:tcPr>
          <w:p w:rsidR="00343C59" w:rsidRPr="006720D4" w:rsidRDefault="008B0BA6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vAlign w:val="center"/>
          </w:tcPr>
          <w:p w:rsidR="00343C59" w:rsidRPr="006720D4" w:rsidRDefault="008B0BA6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A0B" w:rsidRPr="006720D4" w:rsidTr="00CE1A0B">
        <w:trPr>
          <w:jc w:val="center"/>
        </w:trPr>
        <w:tc>
          <w:tcPr>
            <w:tcW w:w="1134" w:type="dxa"/>
          </w:tcPr>
          <w:p w:rsidR="00343C59" w:rsidRDefault="00343C59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3489" w:type="dxa"/>
          </w:tcPr>
          <w:p w:rsidR="00343C59" w:rsidRDefault="00343C59" w:rsidP="00343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работа для обучающихся 4-ых классов</w:t>
            </w:r>
          </w:p>
        </w:tc>
        <w:tc>
          <w:tcPr>
            <w:tcW w:w="1479" w:type="dxa"/>
          </w:tcPr>
          <w:p w:rsidR="00343C59" w:rsidRPr="006720D4" w:rsidRDefault="00343C59" w:rsidP="00343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1756" w:type="dxa"/>
            <w:vAlign w:val="center"/>
          </w:tcPr>
          <w:p w:rsidR="00343C59" w:rsidRPr="006720D4" w:rsidRDefault="00F45250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499" w:type="dxa"/>
            <w:vAlign w:val="center"/>
          </w:tcPr>
          <w:p w:rsidR="00343C59" w:rsidRPr="006720D4" w:rsidRDefault="00F45250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9" w:type="dxa"/>
            <w:vAlign w:val="center"/>
          </w:tcPr>
          <w:p w:rsidR="00343C59" w:rsidRPr="006720D4" w:rsidRDefault="00F45250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1A0B" w:rsidRPr="006720D4" w:rsidTr="00CE1A0B">
        <w:trPr>
          <w:jc w:val="center"/>
        </w:trPr>
        <w:tc>
          <w:tcPr>
            <w:tcW w:w="1134" w:type="dxa"/>
            <w:vMerge w:val="restart"/>
          </w:tcPr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89" w:type="dxa"/>
          </w:tcPr>
          <w:p w:rsidR="00CE1A0B" w:rsidRDefault="00CE1A0B" w:rsidP="00343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работа для обучающихся 5-ых классов (читательская грамотность)</w:t>
            </w:r>
          </w:p>
        </w:tc>
        <w:tc>
          <w:tcPr>
            <w:tcW w:w="1479" w:type="dxa"/>
          </w:tcPr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1756" w:type="dxa"/>
            <w:vAlign w:val="center"/>
          </w:tcPr>
          <w:p w:rsidR="00CE1A0B" w:rsidRPr="006720D4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1499" w:type="dxa"/>
            <w:vAlign w:val="center"/>
          </w:tcPr>
          <w:p w:rsidR="00CE1A0B" w:rsidRPr="006720D4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9" w:type="dxa"/>
            <w:vAlign w:val="center"/>
          </w:tcPr>
          <w:p w:rsidR="00CE1A0B" w:rsidRPr="006720D4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E1A0B" w:rsidRPr="006720D4" w:rsidTr="00CE1A0B">
        <w:trPr>
          <w:jc w:val="center"/>
        </w:trPr>
        <w:tc>
          <w:tcPr>
            <w:tcW w:w="1134" w:type="dxa"/>
            <w:vMerge/>
          </w:tcPr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CE1A0B" w:rsidRDefault="00CE1A0B" w:rsidP="00CE1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работа для обучающихся 5-ых классов (математическая грамотность)</w:t>
            </w:r>
          </w:p>
        </w:tc>
        <w:tc>
          <w:tcPr>
            <w:tcW w:w="1479" w:type="dxa"/>
          </w:tcPr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1756" w:type="dxa"/>
            <w:vAlign w:val="center"/>
          </w:tcPr>
          <w:p w:rsidR="00CE1A0B" w:rsidRPr="006720D4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1499" w:type="dxa"/>
            <w:vAlign w:val="center"/>
          </w:tcPr>
          <w:p w:rsidR="00CE1A0B" w:rsidRPr="006720D4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9" w:type="dxa"/>
            <w:vAlign w:val="center"/>
          </w:tcPr>
          <w:p w:rsidR="00CE1A0B" w:rsidRPr="006720D4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E1A0B" w:rsidRPr="006720D4" w:rsidTr="00CE1A0B">
        <w:trPr>
          <w:jc w:val="center"/>
        </w:trPr>
        <w:tc>
          <w:tcPr>
            <w:tcW w:w="1134" w:type="dxa"/>
            <w:vMerge w:val="restart"/>
          </w:tcPr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0B" w:rsidRDefault="00CE1A0B" w:rsidP="00CE1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89" w:type="dxa"/>
          </w:tcPr>
          <w:p w:rsidR="00CE1A0B" w:rsidRDefault="00CE1A0B" w:rsidP="00343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работа для обучающихся 6-ых классов</w:t>
            </w:r>
          </w:p>
          <w:p w:rsidR="00CE1A0B" w:rsidRDefault="00CE1A0B" w:rsidP="00343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(читательская грамотность)</w:t>
            </w:r>
          </w:p>
        </w:tc>
        <w:tc>
          <w:tcPr>
            <w:tcW w:w="1479" w:type="dxa"/>
          </w:tcPr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756" w:type="dxa"/>
            <w:vAlign w:val="center"/>
          </w:tcPr>
          <w:p w:rsidR="00CE1A0B" w:rsidRPr="006720D4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1499" w:type="dxa"/>
            <w:vAlign w:val="center"/>
          </w:tcPr>
          <w:p w:rsidR="00CE1A0B" w:rsidRPr="006720D4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9" w:type="dxa"/>
            <w:vAlign w:val="center"/>
          </w:tcPr>
          <w:p w:rsidR="00CE1A0B" w:rsidRPr="006720D4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E1A0B" w:rsidRPr="006720D4" w:rsidTr="00CE1A0B">
        <w:trPr>
          <w:jc w:val="center"/>
        </w:trPr>
        <w:tc>
          <w:tcPr>
            <w:tcW w:w="1134" w:type="dxa"/>
            <w:vMerge/>
          </w:tcPr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CE1A0B" w:rsidRDefault="00CE1A0B" w:rsidP="00CE1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работа для обучающихся 6-ых классов</w:t>
            </w:r>
          </w:p>
          <w:p w:rsidR="00CE1A0B" w:rsidRDefault="00CE1A0B" w:rsidP="00CE1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(математическая грамотность)</w:t>
            </w:r>
          </w:p>
        </w:tc>
        <w:tc>
          <w:tcPr>
            <w:tcW w:w="1479" w:type="dxa"/>
          </w:tcPr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756" w:type="dxa"/>
            <w:vAlign w:val="center"/>
          </w:tcPr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99" w:type="dxa"/>
            <w:vAlign w:val="center"/>
          </w:tcPr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9" w:type="dxa"/>
            <w:vAlign w:val="center"/>
          </w:tcPr>
          <w:p w:rsidR="00CE1A0B" w:rsidRDefault="00CE1A0B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43C59" w:rsidRPr="006720D4" w:rsidTr="00CE1A0B">
        <w:trPr>
          <w:jc w:val="center"/>
        </w:trPr>
        <w:tc>
          <w:tcPr>
            <w:tcW w:w="1134" w:type="dxa"/>
          </w:tcPr>
          <w:p w:rsidR="008067AD" w:rsidRDefault="008067AD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59" w:rsidRDefault="008067AD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C5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89" w:type="dxa"/>
          </w:tcPr>
          <w:p w:rsidR="00343C59" w:rsidRDefault="008067AD" w:rsidP="00343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региональная диагностическая работа для обучающихся 8-ых классов</w:t>
            </w:r>
          </w:p>
        </w:tc>
        <w:tc>
          <w:tcPr>
            <w:tcW w:w="1479" w:type="dxa"/>
          </w:tcPr>
          <w:p w:rsidR="008067AD" w:rsidRDefault="008067AD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59" w:rsidRDefault="008067AD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56" w:type="dxa"/>
            <w:vAlign w:val="center"/>
          </w:tcPr>
          <w:p w:rsidR="00343C59" w:rsidRPr="006720D4" w:rsidRDefault="001F20F6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499" w:type="dxa"/>
            <w:vAlign w:val="center"/>
          </w:tcPr>
          <w:p w:rsidR="00343C59" w:rsidRPr="006720D4" w:rsidRDefault="001F20F6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  <w:vAlign w:val="center"/>
          </w:tcPr>
          <w:p w:rsidR="00343C59" w:rsidRPr="006720D4" w:rsidRDefault="001F20F6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067AD" w:rsidRPr="006720D4" w:rsidTr="00CE1A0B">
        <w:trPr>
          <w:jc w:val="center"/>
        </w:trPr>
        <w:tc>
          <w:tcPr>
            <w:tcW w:w="1134" w:type="dxa"/>
          </w:tcPr>
          <w:p w:rsidR="008067AD" w:rsidRDefault="008067AD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7AD" w:rsidRDefault="008067AD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89" w:type="dxa"/>
          </w:tcPr>
          <w:p w:rsidR="008067AD" w:rsidRDefault="008067AD" w:rsidP="00343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региональная диагностическая работа для обучающихся 9-ых классов</w:t>
            </w:r>
          </w:p>
        </w:tc>
        <w:tc>
          <w:tcPr>
            <w:tcW w:w="1479" w:type="dxa"/>
          </w:tcPr>
          <w:p w:rsidR="008067AD" w:rsidRDefault="008067AD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7AD" w:rsidRDefault="008067AD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56" w:type="dxa"/>
            <w:vAlign w:val="center"/>
          </w:tcPr>
          <w:p w:rsidR="008067AD" w:rsidRPr="006720D4" w:rsidRDefault="001F20F6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1499" w:type="dxa"/>
            <w:vAlign w:val="center"/>
          </w:tcPr>
          <w:p w:rsidR="008067AD" w:rsidRPr="006720D4" w:rsidRDefault="001F20F6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  <w:vAlign w:val="center"/>
          </w:tcPr>
          <w:p w:rsidR="008067AD" w:rsidRPr="006720D4" w:rsidRDefault="001F20F6" w:rsidP="007B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8B0BA6" w:rsidRDefault="008B0BA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225" w:rsidRPr="00C812FE" w:rsidRDefault="00A41225" w:rsidP="00A412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70"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по итогам выполнения </w:t>
      </w:r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r w:rsidR="00A45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470">
        <w:rPr>
          <w:rFonts w:ascii="Times New Roman" w:hAnsi="Times New Roman" w:cs="Times New Roman"/>
          <w:b/>
          <w:sz w:val="28"/>
          <w:szCs w:val="28"/>
        </w:rPr>
        <w:t>регион</w:t>
      </w:r>
      <w:r>
        <w:rPr>
          <w:rFonts w:ascii="Times New Roman" w:hAnsi="Times New Roman" w:cs="Times New Roman"/>
          <w:b/>
          <w:sz w:val="28"/>
          <w:szCs w:val="28"/>
        </w:rPr>
        <w:t>альных</w:t>
      </w:r>
      <w:r w:rsidRPr="00301470">
        <w:rPr>
          <w:rFonts w:ascii="Times New Roman" w:hAnsi="Times New Roman" w:cs="Times New Roman"/>
          <w:b/>
          <w:sz w:val="28"/>
          <w:szCs w:val="28"/>
        </w:rPr>
        <w:t xml:space="preserve"> диагн</w:t>
      </w:r>
      <w:r>
        <w:rPr>
          <w:rFonts w:ascii="Times New Roman" w:hAnsi="Times New Roman" w:cs="Times New Roman"/>
          <w:b/>
          <w:sz w:val="28"/>
          <w:szCs w:val="28"/>
        </w:rPr>
        <w:t>остических работ.</w:t>
      </w:r>
    </w:p>
    <w:p w:rsidR="008B0BA6" w:rsidRDefault="00A41225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200977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4289A" w:rsidRDefault="0054289A" w:rsidP="00542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4125" cy="3505200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26802" w:rsidRDefault="00326802" w:rsidP="005428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1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5550" cy="3038475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45783" w:rsidRDefault="00A45783" w:rsidP="00A457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01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649" cy="2458192"/>
            <wp:effectExtent l="19050" t="0" r="28451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7F0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7717" cy="2458192"/>
            <wp:effectExtent l="19050" t="0" r="11183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D3FA7" w:rsidRDefault="00BD3FA7" w:rsidP="00121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486576"/>
            <wp:effectExtent l="19050" t="0" r="24130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217F2" w:rsidRDefault="001217F2" w:rsidP="00121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7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3036027"/>
            <wp:effectExtent l="19050" t="0" r="24130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16505" w:rsidRPr="00BD3FA7" w:rsidRDefault="00816505" w:rsidP="00121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3FA7" w:rsidRDefault="00321A15" w:rsidP="00321A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3175" cy="3943350"/>
            <wp:effectExtent l="19050" t="0" r="9525" b="0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16505" w:rsidRDefault="00816505" w:rsidP="00321A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05" w:rsidRDefault="00816505" w:rsidP="00321A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087" w:rsidRDefault="001C6087" w:rsidP="00321A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0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53175" cy="3895725"/>
            <wp:effectExtent l="19050" t="0" r="9525" b="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732D3" w:rsidRDefault="008732D3" w:rsidP="008732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01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649" cy="2458192"/>
            <wp:effectExtent l="19050" t="0" r="28451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Pr="007F0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7717" cy="2458192"/>
            <wp:effectExtent l="19050" t="0" r="11183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732D3" w:rsidRDefault="008732D3" w:rsidP="008732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3486150"/>
            <wp:effectExtent l="19050" t="0" r="2413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732D3" w:rsidRDefault="008732D3" w:rsidP="008732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7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036027"/>
            <wp:effectExtent l="19050" t="0" r="24130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16505" w:rsidRDefault="00816505" w:rsidP="008165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3486150"/>
            <wp:effectExtent l="19050" t="0" r="24130" b="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16505" w:rsidRPr="00BD3FA7" w:rsidRDefault="00816505" w:rsidP="008165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7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036027"/>
            <wp:effectExtent l="19050" t="0" r="24130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16505" w:rsidRPr="00BD3FA7" w:rsidRDefault="00816505" w:rsidP="008732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3876" w:rsidRDefault="00B83876" w:rsidP="00B838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01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7160" cy="2333625"/>
            <wp:effectExtent l="19050" t="0" r="2794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Pr="007F0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333625"/>
            <wp:effectExtent l="19050" t="0" r="9525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32D3" w:rsidRPr="00030F47" w:rsidRDefault="00B83876" w:rsidP="00030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014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7160" cy="2333625"/>
            <wp:effectExtent l="19050" t="0" r="27940" b="0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 w:rsidRPr="007F0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333625"/>
            <wp:effectExtent l="19050" t="0" r="9525" b="0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B83876" w:rsidRDefault="00B83876" w:rsidP="00B838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01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7160" cy="2333625"/>
            <wp:effectExtent l="19050" t="0" r="27940" b="0"/>
            <wp:docPr id="2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 w:rsidRPr="007F0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333625"/>
            <wp:effectExtent l="19050" t="0" r="9525" b="0"/>
            <wp:docPr id="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CE710C" w:rsidRDefault="00CE710C" w:rsidP="00B838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3876" w:rsidRDefault="00B83876" w:rsidP="00B838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486150"/>
            <wp:effectExtent l="19050" t="0" r="24130" b="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E710C" w:rsidRDefault="00CE710C" w:rsidP="00B83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10C" w:rsidRDefault="00B83876" w:rsidP="00B83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7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38875" cy="2990850"/>
            <wp:effectExtent l="19050" t="0" r="9525" b="0"/>
            <wp:docPr id="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CE710C" w:rsidRDefault="00CE710C" w:rsidP="00CE71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9825" cy="3171825"/>
            <wp:effectExtent l="19050" t="0" r="9525" b="0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CE710C" w:rsidRPr="00BD3FA7" w:rsidRDefault="00CE710C" w:rsidP="00CE71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7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8875" cy="2895600"/>
            <wp:effectExtent l="19050" t="0" r="9525" b="0"/>
            <wp:docPr id="3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8DB" w:rsidRDefault="008708DB" w:rsidP="008708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9825" cy="3171825"/>
            <wp:effectExtent l="19050" t="0" r="9525" b="0"/>
            <wp:docPr id="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8708DB" w:rsidRPr="00BD3FA7" w:rsidRDefault="008708DB" w:rsidP="00870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7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8875" cy="2895600"/>
            <wp:effectExtent l="19050" t="0" r="9525" b="0"/>
            <wp:docPr id="3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B52DAE" w:rsidRDefault="00B52DAE" w:rsidP="00B52D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9825" cy="3171825"/>
            <wp:effectExtent l="19050" t="0" r="9525" b="0"/>
            <wp:docPr id="3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B52DAE" w:rsidRPr="00BD3FA7" w:rsidRDefault="00B52DAE" w:rsidP="00B52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7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38875" cy="2895600"/>
            <wp:effectExtent l="19050" t="0" r="9525" b="0"/>
            <wp:docPr id="3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74AF4" w:rsidRDefault="00474AF4" w:rsidP="00474A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9825" cy="3171825"/>
            <wp:effectExtent l="19050" t="0" r="9525" b="0"/>
            <wp:docPr id="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474AF4" w:rsidRPr="00BD3FA7" w:rsidRDefault="00474AF4" w:rsidP="00474A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7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8875" cy="2895600"/>
            <wp:effectExtent l="19050" t="0" r="9525" b="0"/>
            <wp:docPr id="4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FD2F9A" w:rsidRDefault="00FD2F9A" w:rsidP="00FD2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9825" cy="3171825"/>
            <wp:effectExtent l="19050" t="0" r="9525" b="0"/>
            <wp:docPr id="4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FD2F9A" w:rsidRPr="00BD3FA7" w:rsidRDefault="00FD2F9A" w:rsidP="00FD2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7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8875" cy="2895600"/>
            <wp:effectExtent l="19050" t="0" r="9525" b="0"/>
            <wp:docPr id="4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006262" w:rsidRDefault="00006262" w:rsidP="007B39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2-ом полугодии сотрудниками МОУ «УМЦ» были проведены вебинары по организации и проведению РДР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. Также, на протяжении </w:t>
      </w:r>
      <w:r w:rsidR="007B39F8">
        <w:rPr>
          <w:rFonts w:ascii="Times New Roman" w:hAnsi="Times New Roman" w:cs="Times New Roman"/>
          <w:sz w:val="28"/>
          <w:szCs w:val="28"/>
        </w:rPr>
        <w:t xml:space="preserve">всех </w:t>
      </w:r>
      <w:r w:rsidR="00545A94">
        <w:rPr>
          <w:rFonts w:ascii="Times New Roman" w:hAnsi="Times New Roman" w:cs="Times New Roman"/>
          <w:sz w:val="28"/>
          <w:szCs w:val="28"/>
        </w:rPr>
        <w:t>работ</w:t>
      </w:r>
      <w:r w:rsidR="007B39F8">
        <w:rPr>
          <w:rFonts w:ascii="Times New Roman" w:hAnsi="Times New Roman" w:cs="Times New Roman"/>
          <w:sz w:val="28"/>
          <w:szCs w:val="28"/>
        </w:rPr>
        <w:t xml:space="preserve"> педагогам оказывалась консультационная и методическая помощь.</w:t>
      </w:r>
    </w:p>
    <w:p w:rsidR="007B39F8" w:rsidRDefault="007B39F8" w:rsidP="007B39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выполнения РДР в 4–ых классах у обучающихся наблюдается высокий уровень овладения м</w:t>
      </w:r>
      <w:r w:rsidR="00545A94">
        <w:rPr>
          <w:rFonts w:ascii="Times New Roman" w:hAnsi="Times New Roman" w:cs="Times New Roman"/>
          <w:sz w:val="28"/>
          <w:szCs w:val="28"/>
        </w:rPr>
        <w:t>етапредметными результатами. 76</w:t>
      </w:r>
      <w:r>
        <w:rPr>
          <w:rFonts w:ascii="Times New Roman" w:hAnsi="Times New Roman" w:cs="Times New Roman"/>
          <w:sz w:val="28"/>
          <w:szCs w:val="28"/>
        </w:rPr>
        <w:t>% четвероклассников (1204 уч. из 1610) выполнили работу на «4» и «5». Качество знаний по предмету составило 50% и выше во всех ОО, принимавших участие в написании РДР для обучающихся 4-ых классов кроме МОУ «СОШ имени Л.М. Доватора» (40,5%). Только 5% обучающихся не смогли достигнуть базового уровня, что составило 85 четвероклассников.</w:t>
      </w:r>
    </w:p>
    <w:p w:rsidR="007B39F8" w:rsidRDefault="007B39F8" w:rsidP="007B39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5-ых и 6-ых классах метапредметная</w:t>
      </w:r>
      <w:r w:rsidR="000101E3">
        <w:rPr>
          <w:rFonts w:ascii="Times New Roman" w:hAnsi="Times New Roman" w:cs="Times New Roman"/>
          <w:sz w:val="28"/>
          <w:szCs w:val="28"/>
        </w:rPr>
        <w:t xml:space="preserve"> работа состояла из двух частей (читательская и математическая грамотности).</w:t>
      </w:r>
      <w:r w:rsidR="001446FA">
        <w:rPr>
          <w:rFonts w:ascii="Times New Roman" w:hAnsi="Times New Roman" w:cs="Times New Roman"/>
          <w:sz w:val="28"/>
          <w:szCs w:val="28"/>
        </w:rPr>
        <w:t xml:space="preserve"> В данных классах наблюдается отрицательная тенденция. По читательской грамотности количество обучающихся, не достигших базового уровня возрастает, сократился процент обучающихся, написавших работу на повышенный и высокий уровни. По математической грамотности наоборот результаты улучшились. Количество обучающихся, достигших повышенного и высокого</w:t>
      </w:r>
      <w:r w:rsidR="00545A94">
        <w:rPr>
          <w:rFonts w:ascii="Times New Roman" w:hAnsi="Times New Roman" w:cs="Times New Roman"/>
          <w:sz w:val="28"/>
          <w:szCs w:val="28"/>
        </w:rPr>
        <w:t xml:space="preserve"> уровней возрастает.</w:t>
      </w:r>
    </w:p>
    <w:p w:rsidR="00BD3FA7" w:rsidRPr="00BD3FA7" w:rsidRDefault="00545A94" w:rsidP="00C176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8-ых и 9-ых классов выполняли работу, состоящую из 6 блоков. Работы был</w:t>
      </w:r>
      <w:r w:rsidR="005675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56758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формату международного исследования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. Результаты восьмиклассников в каждом из блоков низкие. Процент двоек в каждом из блоков превышает 40%. Процент обучающихся, справившихся с работой на «5» очень низкий, по городскому округу Истра данный показатель варьируется от 1 до 5 процентов в зависимости от блока.</w:t>
      </w:r>
    </w:p>
    <w:p w:rsidR="008C4EA6" w:rsidRPr="009D7676" w:rsidRDefault="009D7676" w:rsidP="00F07D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67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Общие рекомендации: </w:t>
      </w:r>
    </w:p>
    <w:p w:rsidR="006022DF" w:rsidRPr="006022DF" w:rsidRDefault="009D7676" w:rsidP="006022D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необходимо уделить особое внимание</w:t>
      </w:r>
      <w:r w:rsidR="00C1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F07DFF" w:rsidRPr="009D7676">
        <w:rPr>
          <w:rFonts w:ascii="Times New Roman" w:hAnsi="Times New Roman" w:cs="Times New Roman"/>
          <w:sz w:val="28"/>
          <w:szCs w:val="28"/>
        </w:rPr>
        <w:t>с обучающимися, продемонстрировавш</w:t>
      </w:r>
      <w:r>
        <w:rPr>
          <w:rFonts w:ascii="Times New Roman" w:hAnsi="Times New Roman" w:cs="Times New Roman"/>
          <w:sz w:val="28"/>
          <w:szCs w:val="28"/>
        </w:rPr>
        <w:t>ими повышенный и высокий уровни</w:t>
      </w:r>
      <w:r w:rsidR="00F07DFF" w:rsidRPr="009D7676">
        <w:rPr>
          <w:rFonts w:ascii="Times New Roman" w:hAnsi="Times New Roman" w:cs="Times New Roman"/>
          <w:sz w:val="28"/>
          <w:szCs w:val="28"/>
        </w:rPr>
        <w:t xml:space="preserve"> ов</w:t>
      </w:r>
      <w:r w:rsidR="00C17610">
        <w:rPr>
          <w:rFonts w:ascii="Times New Roman" w:hAnsi="Times New Roman" w:cs="Times New Roman"/>
          <w:sz w:val="28"/>
          <w:szCs w:val="28"/>
        </w:rPr>
        <w:t xml:space="preserve">ладения </w:t>
      </w:r>
      <w:r w:rsidR="00214B76">
        <w:rPr>
          <w:rFonts w:ascii="Times New Roman" w:hAnsi="Times New Roman" w:cs="Times New Roman"/>
          <w:sz w:val="28"/>
          <w:szCs w:val="28"/>
        </w:rPr>
        <w:t>знаниями</w:t>
      </w:r>
      <w:r w:rsidR="00F07DFF" w:rsidRPr="009D7676">
        <w:rPr>
          <w:rFonts w:ascii="Times New Roman" w:hAnsi="Times New Roman" w:cs="Times New Roman"/>
          <w:sz w:val="28"/>
          <w:szCs w:val="28"/>
        </w:rPr>
        <w:t xml:space="preserve">, поскольку эти школьники имеют потенциал к участию в олимпиадах разного уровня, проектно-исследовательских конкурсах и активностях. </w:t>
      </w:r>
    </w:p>
    <w:p w:rsidR="006022DF" w:rsidRDefault="00F07DFF" w:rsidP="009D767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676">
        <w:rPr>
          <w:rFonts w:ascii="Times New Roman" w:hAnsi="Times New Roman" w:cs="Times New Roman"/>
          <w:sz w:val="28"/>
          <w:szCs w:val="28"/>
        </w:rPr>
        <w:t xml:space="preserve">Наряду с этим педагогам следует обратить особое внимание на работу с обучающимися, </w:t>
      </w:r>
      <w:r w:rsidR="00C17610">
        <w:rPr>
          <w:rFonts w:ascii="Times New Roman" w:hAnsi="Times New Roman" w:cs="Times New Roman"/>
          <w:sz w:val="28"/>
          <w:szCs w:val="28"/>
        </w:rPr>
        <w:t>которые не смогли достигнуть базового уровня и выполнили работу на «2»</w:t>
      </w:r>
      <w:r w:rsidR="00214B76">
        <w:rPr>
          <w:rFonts w:ascii="Times New Roman" w:hAnsi="Times New Roman" w:cs="Times New Roman"/>
          <w:sz w:val="28"/>
          <w:szCs w:val="28"/>
        </w:rPr>
        <w:t>. С этими обучающимися требуется</w:t>
      </w:r>
      <w:r w:rsidRPr="009D7676">
        <w:rPr>
          <w:rFonts w:ascii="Times New Roman" w:hAnsi="Times New Roman" w:cs="Times New Roman"/>
          <w:sz w:val="28"/>
          <w:szCs w:val="28"/>
        </w:rPr>
        <w:t xml:space="preserve"> индивидуальная системная работа по диагностике и коррекции</w:t>
      </w:r>
      <w:r w:rsidR="006022DF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C17610">
        <w:rPr>
          <w:rFonts w:ascii="Times New Roman" w:hAnsi="Times New Roman" w:cs="Times New Roman"/>
          <w:sz w:val="28"/>
          <w:szCs w:val="28"/>
        </w:rPr>
        <w:t xml:space="preserve"> </w:t>
      </w:r>
      <w:r w:rsidR="006022DF">
        <w:rPr>
          <w:rFonts w:ascii="Times New Roman" w:hAnsi="Times New Roman" w:cs="Times New Roman"/>
          <w:sz w:val="28"/>
          <w:szCs w:val="28"/>
        </w:rPr>
        <w:t>в усвоении материала</w:t>
      </w:r>
      <w:r w:rsidRPr="009D7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421" w:rsidRDefault="006022DF" w:rsidP="00C1242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="00F07DFF" w:rsidRPr="009D7676">
        <w:rPr>
          <w:rFonts w:ascii="Times New Roman" w:hAnsi="Times New Roman" w:cs="Times New Roman"/>
          <w:sz w:val="28"/>
          <w:szCs w:val="28"/>
        </w:rPr>
        <w:t>продолжить работу по выявлению потенциала всех учебных предметов в развитии смыслового чтения и умения работать с информацией</w:t>
      </w:r>
      <w:r w:rsidR="00214B76">
        <w:rPr>
          <w:rFonts w:ascii="Times New Roman" w:hAnsi="Times New Roman" w:cs="Times New Roman"/>
          <w:sz w:val="28"/>
          <w:szCs w:val="28"/>
        </w:rPr>
        <w:t>.</w:t>
      </w:r>
      <w:r w:rsidR="00F07DFF" w:rsidRPr="009D7676">
        <w:rPr>
          <w:rFonts w:ascii="Times New Roman" w:hAnsi="Times New Roman" w:cs="Times New Roman"/>
          <w:sz w:val="28"/>
          <w:szCs w:val="28"/>
        </w:rPr>
        <w:t xml:space="preserve"> Исследование показало, что ученики затрудняются </w:t>
      </w:r>
      <w:r w:rsidR="00214B76">
        <w:rPr>
          <w:rFonts w:ascii="Times New Roman" w:hAnsi="Times New Roman" w:cs="Times New Roman"/>
          <w:sz w:val="28"/>
          <w:szCs w:val="28"/>
        </w:rPr>
        <w:t>применять информацию</w:t>
      </w:r>
      <w:r w:rsidR="00F07DFF" w:rsidRPr="009D7676">
        <w:rPr>
          <w:rFonts w:ascii="Times New Roman" w:hAnsi="Times New Roman" w:cs="Times New Roman"/>
          <w:sz w:val="28"/>
          <w:szCs w:val="28"/>
        </w:rPr>
        <w:t xml:space="preserve"> из текста для решения задач предметного и практико-ориентированного характера.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повышать </w:t>
      </w:r>
      <w:r w:rsidR="00F07DFF" w:rsidRPr="009D7676">
        <w:rPr>
          <w:rFonts w:ascii="Times New Roman" w:hAnsi="Times New Roman" w:cs="Times New Roman"/>
          <w:sz w:val="28"/>
          <w:szCs w:val="28"/>
        </w:rPr>
        <w:t>уровень овладения смы</w:t>
      </w:r>
      <w:r>
        <w:rPr>
          <w:rFonts w:ascii="Times New Roman" w:hAnsi="Times New Roman" w:cs="Times New Roman"/>
          <w:sz w:val="28"/>
          <w:szCs w:val="28"/>
        </w:rPr>
        <w:t>словым чтением, стимулировать</w:t>
      </w:r>
      <w:r w:rsidR="00F07DFF" w:rsidRPr="009D7676">
        <w:rPr>
          <w:rFonts w:ascii="Times New Roman" w:hAnsi="Times New Roman" w:cs="Times New Roman"/>
          <w:sz w:val="28"/>
          <w:szCs w:val="28"/>
        </w:rPr>
        <w:t xml:space="preserve"> мотивацию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к чтению, учить детей работать с информацией, представленной в тексте, выделять главное</w:t>
      </w:r>
      <w:r w:rsidR="00F07DFF" w:rsidRPr="009D7676">
        <w:rPr>
          <w:rFonts w:ascii="Times New Roman" w:hAnsi="Times New Roman" w:cs="Times New Roman"/>
          <w:sz w:val="28"/>
          <w:szCs w:val="28"/>
        </w:rPr>
        <w:t>.</w:t>
      </w:r>
    </w:p>
    <w:p w:rsidR="00C17610" w:rsidRDefault="004766B8" w:rsidP="00C1242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</w:t>
      </w:r>
      <w:r w:rsidR="00C17610">
        <w:rPr>
          <w:rFonts w:ascii="Times New Roman" w:hAnsi="Times New Roman" w:cs="Times New Roman"/>
          <w:sz w:val="28"/>
          <w:szCs w:val="28"/>
        </w:rPr>
        <w:t>родолжить работу, направленную на развитие математической грамотности у детей.</w:t>
      </w:r>
    </w:p>
    <w:p w:rsidR="00C17610" w:rsidRPr="00C054D5" w:rsidRDefault="00C17610" w:rsidP="00C1242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организовать работу с обучающимися по решению и выполнению заданий, построенных по формату международного исследования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610" w:rsidRDefault="00C17610" w:rsidP="00BB148B">
      <w:pPr>
        <w:spacing w:after="0" w:line="360" w:lineRule="auto"/>
        <w:ind w:left="482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17610" w:rsidRDefault="00C17610" w:rsidP="00BB148B">
      <w:pPr>
        <w:spacing w:after="0" w:line="360" w:lineRule="auto"/>
        <w:ind w:left="482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17610" w:rsidRDefault="00C17610" w:rsidP="00BB148B">
      <w:pPr>
        <w:spacing w:after="0" w:line="360" w:lineRule="auto"/>
        <w:ind w:left="482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17610" w:rsidRDefault="00C17610" w:rsidP="00BB148B">
      <w:pPr>
        <w:spacing w:after="0" w:line="360" w:lineRule="auto"/>
        <w:ind w:left="482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96C60" w:rsidRPr="00BB148B" w:rsidRDefault="00BB148B" w:rsidP="00BB148B">
      <w:pPr>
        <w:spacing w:after="0" w:line="360" w:lineRule="auto"/>
        <w:ind w:left="482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B148B">
        <w:rPr>
          <w:rFonts w:ascii="Times New Roman" w:hAnsi="Times New Roman" w:cs="Times New Roman"/>
          <w:sz w:val="24"/>
          <w:szCs w:val="24"/>
        </w:rPr>
        <w:t>Макарова Оксана Александровна, заместитель директора МОУ</w:t>
      </w:r>
      <w:r w:rsidR="00C12421">
        <w:rPr>
          <w:rFonts w:ascii="Times New Roman" w:hAnsi="Times New Roman" w:cs="Times New Roman"/>
          <w:sz w:val="24"/>
          <w:szCs w:val="24"/>
        </w:rPr>
        <w:t xml:space="preserve"> «</w:t>
      </w:r>
      <w:r w:rsidRPr="00BB148B">
        <w:rPr>
          <w:rFonts w:ascii="Times New Roman" w:hAnsi="Times New Roman" w:cs="Times New Roman"/>
          <w:sz w:val="24"/>
          <w:szCs w:val="24"/>
        </w:rPr>
        <w:t xml:space="preserve"> УМЦ</w:t>
      </w:r>
      <w:r w:rsidR="00C12421">
        <w:rPr>
          <w:rFonts w:ascii="Times New Roman" w:hAnsi="Times New Roman" w:cs="Times New Roman"/>
          <w:sz w:val="24"/>
          <w:szCs w:val="24"/>
        </w:rPr>
        <w:t>»</w:t>
      </w:r>
    </w:p>
    <w:sectPr w:rsidR="00896C60" w:rsidRPr="00BB148B" w:rsidSect="008708DB">
      <w:footerReference w:type="default" r:id="rId5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A8" w:rsidRDefault="005306A8" w:rsidP="00301470">
      <w:pPr>
        <w:spacing w:after="0" w:line="240" w:lineRule="auto"/>
      </w:pPr>
      <w:r>
        <w:separator/>
      </w:r>
    </w:p>
  </w:endnote>
  <w:endnote w:type="continuationSeparator" w:id="0">
    <w:p w:rsidR="005306A8" w:rsidRDefault="005306A8" w:rsidP="0030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7032"/>
      <w:docPartObj>
        <w:docPartGallery w:val="Page Numbers (Bottom of Page)"/>
        <w:docPartUnique/>
      </w:docPartObj>
    </w:sdtPr>
    <w:sdtEndPr/>
    <w:sdtContent>
      <w:p w:rsidR="00561593" w:rsidRDefault="0056159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24E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593" w:rsidRDefault="005615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A8" w:rsidRDefault="005306A8" w:rsidP="00301470">
      <w:pPr>
        <w:spacing w:after="0" w:line="240" w:lineRule="auto"/>
      </w:pPr>
      <w:r>
        <w:separator/>
      </w:r>
    </w:p>
  </w:footnote>
  <w:footnote w:type="continuationSeparator" w:id="0">
    <w:p w:rsidR="005306A8" w:rsidRDefault="005306A8" w:rsidP="00301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49A230A6"/>
    <w:lvl w:ilvl="0" w:tplc="D4C88548">
      <w:start w:val="1"/>
      <w:numFmt w:val="bullet"/>
      <w:lvlText w:val="В"/>
      <w:lvlJc w:val="left"/>
    </w:lvl>
    <w:lvl w:ilvl="1" w:tplc="86AE41EC">
      <w:numFmt w:val="decimal"/>
      <w:lvlText w:val=""/>
      <w:lvlJc w:val="left"/>
    </w:lvl>
    <w:lvl w:ilvl="2" w:tplc="53A08354">
      <w:numFmt w:val="decimal"/>
      <w:lvlText w:val=""/>
      <w:lvlJc w:val="left"/>
    </w:lvl>
    <w:lvl w:ilvl="3" w:tplc="CE22A8A4">
      <w:numFmt w:val="decimal"/>
      <w:lvlText w:val=""/>
      <w:lvlJc w:val="left"/>
    </w:lvl>
    <w:lvl w:ilvl="4" w:tplc="0E985880">
      <w:numFmt w:val="decimal"/>
      <w:lvlText w:val=""/>
      <w:lvlJc w:val="left"/>
    </w:lvl>
    <w:lvl w:ilvl="5" w:tplc="8A544680">
      <w:numFmt w:val="decimal"/>
      <w:lvlText w:val=""/>
      <w:lvlJc w:val="left"/>
    </w:lvl>
    <w:lvl w:ilvl="6" w:tplc="3348BE3C">
      <w:numFmt w:val="decimal"/>
      <w:lvlText w:val=""/>
      <w:lvlJc w:val="left"/>
    </w:lvl>
    <w:lvl w:ilvl="7" w:tplc="77F6A5BE">
      <w:numFmt w:val="decimal"/>
      <w:lvlText w:val=""/>
      <w:lvlJc w:val="left"/>
    </w:lvl>
    <w:lvl w:ilvl="8" w:tplc="D72EBE68">
      <w:numFmt w:val="decimal"/>
      <w:lvlText w:val=""/>
      <w:lvlJc w:val="left"/>
    </w:lvl>
  </w:abstractNum>
  <w:abstractNum w:abstractNumId="1">
    <w:nsid w:val="000072AE"/>
    <w:multiLevelType w:val="hybridMultilevel"/>
    <w:tmpl w:val="4F8C44D4"/>
    <w:lvl w:ilvl="0" w:tplc="DD92BC56">
      <w:start w:val="1"/>
      <w:numFmt w:val="bullet"/>
      <w:lvlText w:val="В"/>
      <w:lvlJc w:val="left"/>
    </w:lvl>
    <w:lvl w:ilvl="1" w:tplc="E3968B82">
      <w:start w:val="1"/>
      <w:numFmt w:val="bullet"/>
      <w:lvlText w:val="в"/>
      <w:lvlJc w:val="left"/>
    </w:lvl>
    <w:lvl w:ilvl="2" w:tplc="A3EC3502">
      <w:numFmt w:val="decimal"/>
      <w:lvlText w:val=""/>
      <w:lvlJc w:val="left"/>
    </w:lvl>
    <w:lvl w:ilvl="3" w:tplc="E256952A">
      <w:numFmt w:val="decimal"/>
      <w:lvlText w:val=""/>
      <w:lvlJc w:val="left"/>
    </w:lvl>
    <w:lvl w:ilvl="4" w:tplc="FA9E40BE">
      <w:numFmt w:val="decimal"/>
      <w:lvlText w:val=""/>
      <w:lvlJc w:val="left"/>
    </w:lvl>
    <w:lvl w:ilvl="5" w:tplc="0EB0DB20">
      <w:numFmt w:val="decimal"/>
      <w:lvlText w:val=""/>
      <w:lvlJc w:val="left"/>
    </w:lvl>
    <w:lvl w:ilvl="6" w:tplc="064AC930">
      <w:numFmt w:val="decimal"/>
      <w:lvlText w:val=""/>
      <w:lvlJc w:val="left"/>
    </w:lvl>
    <w:lvl w:ilvl="7" w:tplc="ABEE5D70">
      <w:numFmt w:val="decimal"/>
      <w:lvlText w:val=""/>
      <w:lvlJc w:val="left"/>
    </w:lvl>
    <w:lvl w:ilvl="8" w:tplc="008E9C74">
      <w:numFmt w:val="decimal"/>
      <w:lvlText w:val=""/>
      <w:lvlJc w:val="left"/>
    </w:lvl>
  </w:abstractNum>
  <w:abstractNum w:abstractNumId="2">
    <w:nsid w:val="18801054"/>
    <w:multiLevelType w:val="hybridMultilevel"/>
    <w:tmpl w:val="5D3AD4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9A1440"/>
    <w:multiLevelType w:val="hybridMultilevel"/>
    <w:tmpl w:val="37D2D0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385D0C"/>
    <w:multiLevelType w:val="multilevel"/>
    <w:tmpl w:val="B4F47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73456"/>
    <w:multiLevelType w:val="hybridMultilevel"/>
    <w:tmpl w:val="20C48A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4741FDB"/>
    <w:multiLevelType w:val="hybridMultilevel"/>
    <w:tmpl w:val="981E53D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21A39A0"/>
    <w:multiLevelType w:val="multilevel"/>
    <w:tmpl w:val="C578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7522F"/>
    <w:multiLevelType w:val="hybridMultilevel"/>
    <w:tmpl w:val="5D8E93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AAF0A2F"/>
    <w:multiLevelType w:val="hybridMultilevel"/>
    <w:tmpl w:val="E10E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9D3407"/>
    <w:multiLevelType w:val="hybridMultilevel"/>
    <w:tmpl w:val="BDAAA7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7D"/>
    <w:rsid w:val="00001C32"/>
    <w:rsid w:val="00006262"/>
    <w:rsid w:val="000101E3"/>
    <w:rsid w:val="00013D01"/>
    <w:rsid w:val="000218D5"/>
    <w:rsid w:val="00025279"/>
    <w:rsid w:val="00030EA4"/>
    <w:rsid w:val="00030F47"/>
    <w:rsid w:val="000311F6"/>
    <w:rsid w:val="00037376"/>
    <w:rsid w:val="00046769"/>
    <w:rsid w:val="0004683C"/>
    <w:rsid w:val="000535CB"/>
    <w:rsid w:val="000602A1"/>
    <w:rsid w:val="000634B0"/>
    <w:rsid w:val="00070C2A"/>
    <w:rsid w:val="00077FAD"/>
    <w:rsid w:val="00090499"/>
    <w:rsid w:val="00093009"/>
    <w:rsid w:val="00097733"/>
    <w:rsid w:val="000A70A0"/>
    <w:rsid w:val="000B3317"/>
    <w:rsid w:val="000C0AEB"/>
    <w:rsid w:val="000C5716"/>
    <w:rsid w:val="000D15CB"/>
    <w:rsid w:val="000E140B"/>
    <w:rsid w:val="000F171A"/>
    <w:rsid w:val="000F6B01"/>
    <w:rsid w:val="000F7733"/>
    <w:rsid w:val="00100928"/>
    <w:rsid w:val="00100DB5"/>
    <w:rsid w:val="00105FAC"/>
    <w:rsid w:val="00111924"/>
    <w:rsid w:val="0011581D"/>
    <w:rsid w:val="00120C69"/>
    <w:rsid w:val="001217F2"/>
    <w:rsid w:val="0012531D"/>
    <w:rsid w:val="00133469"/>
    <w:rsid w:val="00135A0D"/>
    <w:rsid w:val="001446FA"/>
    <w:rsid w:val="00145A93"/>
    <w:rsid w:val="001463F0"/>
    <w:rsid w:val="001527E9"/>
    <w:rsid w:val="00152891"/>
    <w:rsid w:val="00163FA3"/>
    <w:rsid w:val="0017567E"/>
    <w:rsid w:val="00184D06"/>
    <w:rsid w:val="00185400"/>
    <w:rsid w:val="00185B1C"/>
    <w:rsid w:val="00192C8E"/>
    <w:rsid w:val="001939E7"/>
    <w:rsid w:val="00194125"/>
    <w:rsid w:val="001A03A8"/>
    <w:rsid w:val="001A2852"/>
    <w:rsid w:val="001A43BE"/>
    <w:rsid w:val="001C0AD1"/>
    <w:rsid w:val="001C4AB1"/>
    <w:rsid w:val="001C6087"/>
    <w:rsid w:val="001D0EBF"/>
    <w:rsid w:val="001E1CA4"/>
    <w:rsid w:val="001F20F6"/>
    <w:rsid w:val="001F7B39"/>
    <w:rsid w:val="00214B76"/>
    <w:rsid w:val="002174D8"/>
    <w:rsid w:val="0022386A"/>
    <w:rsid w:val="00224ED0"/>
    <w:rsid w:val="00231A40"/>
    <w:rsid w:val="0024233C"/>
    <w:rsid w:val="00250E8C"/>
    <w:rsid w:val="002513FB"/>
    <w:rsid w:val="00263D51"/>
    <w:rsid w:val="002756D1"/>
    <w:rsid w:val="00276430"/>
    <w:rsid w:val="00277358"/>
    <w:rsid w:val="00284235"/>
    <w:rsid w:val="002963E7"/>
    <w:rsid w:val="002A2239"/>
    <w:rsid w:val="002A4E82"/>
    <w:rsid w:val="002E1B40"/>
    <w:rsid w:val="002E5B0B"/>
    <w:rsid w:val="002F4CAF"/>
    <w:rsid w:val="002F50F9"/>
    <w:rsid w:val="00301470"/>
    <w:rsid w:val="00301538"/>
    <w:rsid w:val="00305BCB"/>
    <w:rsid w:val="00321A15"/>
    <w:rsid w:val="0032353C"/>
    <w:rsid w:val="00326802"/>
    <w:rsid w:val="00337248"/>
    <w:rsid w:val="00337EF9"/>
    <w:rsid w:val="00343C59"/>
    <w:rsid w:val="00343F96"/>
    <w:rsid w:val="00352440"/>
    <w:rsid w:val="00357812"/>
    <w:rsid w:val="003624AB"/>
    <w:rsid w:val="00365E06"/>
    <w:rsid w:val="003721C5"/>
    <w:rsid w:val="003800EA"/>
    <w:rsid w:val="0038790F"/>
    <w:rsid w:val="00394720"/>
    <w:rsid w:val="00394C0C"/>
    <w:rsid w:val="003A5012"/>
    <w:rsid w:val="003A5C7B"/>
    <w:rsid w:val="003A5C9A"/>
    <w:rsid w:val="003A6B09"/>
    <w:rsid w:val="003B1FD6"/>
    <w:rsid w:val="003B6025"/>
    <w:rsid w:val="003B7B58"/>
    <w:rsid w:val="003C7720"/>
    <w:rsid w:val="003D07AC"/>
    <w:rsid w:val="003D4F19"/>
    <w:rsid w:val="003D5481"/>
    <w:rsid w:val="003E01E0"/>
    <w:rsid w:val="003F038A"/>
    <w:rsid w:val="003F67F8"/>
    <w:rsid w:val="003F69E4"/>
    <w:rsid w:val="003F6AF9"/>
    <w:rsid w:val="004014CF"/>
    <w:rsid w:val="004102EB"/>
    <w:rsid w:val="0042123E"/>
    <w:rsid w:val="00422A40"/>
    <w:rsid w:val="00435963"/>
    <w:rsid w:val="00441FF7"/>
    <w:rsid w:val="0044389C"/>
    <w:rsid w:val="00445B77"/>
    <w:rsid w:val="00451C52"/>
    <w:rsid w:val="004568BE"/>
    <w:rsid w:val="004600D3"/>
    <w:rsid w:val="004637FF"/>
    <w:rsid w:val="00470591"/>
    <w:rsid w:val="00474AF4"/>
    <w:rsid w:val="004766B8"/>
    <w:rsid w:val="00477B2D"/>
    <w:rsid w:val="00477F97"/>
    <w:rsid w:val="0048184E"/>
    <w:rsid w:val="00483A88"/>
    <w:rsid w:val="00484C45"/>
    <w:rsid w:val="0049366F"/>
    <w:rsid w:val="004A2BB3"/>
    <w:rsid w:val="004A6B90"/>
    <w:rsid w:val="004B02DA"/>
    <w:rsid w:val="004B59BB"/>
    <w:rsid w:val="004C2A10"/>
    <w:rsid w:val="004D4D2B"/>
    <w:rsid w:val="004E3E25"/>
    <w:rsid w:val="004E4E90"/>
    <w:rsid w:val="004F454A"/>
    <w:rsid w:val="004F56F0"/>
    <w:rsid w:val="00503817"/>
    <w:rsid w:val="00511DA5"/>
    <w:rsid w:val="00516134"/>
    <w:rsid w:val="005237E0"/>
    <w:rsid w:val="005241B3"/>
    <w:rsid w:val="00524B9D"/>
    <w:rsid w:val="005306A8"/>
    <w:rsid w:val="0054289A"/>
    <w:rsid w:val="00544322"/>
    <w:rsid w:val="00544EBF"/>
    <w:rsid w:val="00545A94"/>
    <w:rsid w:val="00546B87"/>
    <w:rsid w:val="00547466"/>
    <w:rsid w:val="00557C32"/>
    <w:rsid w:val="00561593"/>
    <w:rsid w:val="00562446"/>
    <w:rsid w:val="005626AC"/>
    <w:rsid w:val="00567586"/>
    <w:rsid w:val="00572CD9"/>
    <w:rsid w:val="00573960"/>
    <w:rsid w:val="00577526"/>
    <w:rsid w:val="005A13D3"/>
    <w:rsid w:val="005A6CBC"/>
    <w:rsid w:val="005C04C2"/>
    <w:rsid w:val="005C30FF"/>
    <w:rsid w:val="005C330D"/>
    <w:rsid w:val="005C6054"/>
    <w:rsid w:val="005C699D"/>
    <w:rsid w:val="005D6E2A"/>
    <w:rsid w:val="005E5BE5"/>
    <w:rsid w:val="005E6A66"/>
    <w:rsid w:val="005F3DA6"/>
    <w:rsid w:val="005F6A2A"/>
    <w:rsid w:val="00601386"/>
    <w:rsid w:val="006022DF"/>
    <w:rsid w:val="00603812"/>
    <w:rsid w:val="006048AB"/>
    <w:rsid w:val="00606802"/>
    <w:rsid w:val="00607434"/>
    <w:rsid w:val="006123FD"/>
    <w:rsid w:val="0061644D"/>
    <w:rsid w:val="0063299E"/>
    <w:rsid w:val="006343FA"/>
    <w:rsid w:val="00635BB6"/>
    <w:rsid w:val="00647E0F"/>
    <w:rsid w:val="006547B4"/>
    <w:rsid w:val="00660D6F"/>
    <w:rsid w:val="0066377F"/>
    <w:rsid w:val="00664044"/>
    <w:rsid w:val="00667961"/>
    <w:rsid w:val="006712F3"/>
    <w:rsid w:val="00671C3B"/>
    <w:rsid w:val="006720D4"/>
    <w:rsid w:val="0067428A"/>
    <w:rsid w:val="006833ED"/>
    <w:rsid w:val="00693A0A"/>
    <w:rsid w:val="00695F64"/>
    <w:rsid w:val="006A0D77"/>
    <w:rsid w:val="006B45C0"/>
    <w:rsid w:val="006C6303"/>
    <w:rsid w:val="006D7B6E"/>
    <w:rsid w:val="006E2574"/>
    <w:rsid w:val="00701D50"/>
    <w:rsid w:val="00715788"/>
    <w:rsid w:val="007176DF"/>
    <w:rsid w:val="00720DE5"/>
    <w:rsid w:val="007223B0"/>
    <w:rsid w:val="007234C6"/>
    <w:rsid w:val="00725603"/>
    <w:rsid w:val="00733A23"/>
    <w:rsid w:val="00753DE2"/>
    <w:rsid w:val="007577CC"/>
    <w:rsid w:val="00764E89"/>
    <w:rsid w:val="00771779"/>
    <w:rsid w:val="00783213"/>
    <w:rsid w:val="00790D35"/>
    <w:rsid w:val="007933A5"/>
    <w:rsid w:val="00796102"/>
    <w:rsid w:val="007A251B"/>
    <w:rsid w:val="007A2FDA"/>
    <w:rsid w:val="007A427B"/>
    <w:rsid w:val="007A6DEF"/>
    <w:rsid w:val="007B39F8"/>
    <w:rsid w:val="007C0717"/>
    <w:rsid w:val="007C12DA"/>
    <w:rsid w:val="007C2C4F"/>
    <w:rsid w:val="007E6772"/>
    <w:rsid w:val="007F0213"/>
    <w:rsid w:val="007F6945"/>
    <w:rsid w:val="00806225"/>
    <w:rsid w:val="008067AD"/>
    <w:rsid w:val="00813822"/>
    <w:rsid w:val="00814D00"/>
    <w:rsid w:val="00816505"/>
    <w:rsid w:val="00821200"/>
    <w:rsid w:val="008254F6"/>
    <w:rsid w:val="0083453D"/>
    <w:rsid w:val="00834881"/>
    <w:rsid w:val="00837B1E"/>
    <w:rsid w:val="00843ACB"/>
    <w:rsid w:val="008447F6"/>
    <w:rsid w:val="00854383"/>
    <w:rsid w:val="0086617D"/>
    <w:rsid w:val="008708DB"/>
    <w:rsid w:val="00872584"/>
    <w:rsid w:val="008732D3"/>
    <w:rsid w:val="00875AF7"/>
    <w:rsid w:val="00875CF8"/>
    <w:rsid w:val="00880EEE"/>
    <w:rsid w:val="008907DA"/>
    <w:rsid w:val="00892864"/>
    <w:rsid w:val="008939B1"/>
    <w:rsid w:val="00893F08"/>
    <w:rsid w:val="00896C60"/>
    <w:rsid w:val="008A7767"/>
    <w:rsid w:val="008B0BA6"/>
    <w:rsid w:val="008B1899"/>
    <w:rsid w:val="008B337D"/>
    <w:rsid w:val="008C4EA6"/>
    <w:rsid w:val="008C5EBD"/>
    <w:rsid w:val="008D19EB"/>
    <w:rsid w:val="008E7985"/>
    <w:rsid w:val="008F2C72"/>
    <w:rsid w:val="00914B86"/>
    <w:rsid w:val="00921474"/>
    <w:rsid w:val="009246EB"/>
    <w:rsid w:val="009322D6"/>
    <w:rsid w:val="009355DF"/>
    <w:rsid w:val="00937335"/>
    <w:rsid w:val="0094094A"/>
    <w:rsid w:val="009629E0"/>
    <w:rsid w:val="00965945"/>
    <w:rsid w:val="0097657D"/>
    <w:rsid w:val="00976795"/>
    <w:rsid w:val="009768BB"/>
    <w:rsid w:val="00996F9E"/>
    <w:rsid w:val="009A623F"/>
    <w:rsid w:val="009B330F"/>
    <w:rsid w:val="009B7798"/>
    <w:rsid w:val="009C43B8"/>
    <w:rsid w:val="009D0DD6"/>
    <w:rsid w:val="009D5D2A"/>
    <w:rsid w:val="009D7676"/>
    <w:rsid w:val="009E1D13"/>
    <w:rsid w:val="009E2FBD"/>
    <w:rsid w:val="009E35CA"/>
    <w:rsid w:val="009E3D44"/>
    <w:rsid w:val="009F0A3B"/>
    <w:rsid w:val="00A0432A"/>
    <w:rsid w:val="00A13095"/>
    <w:rsid w:val="00A346DD"/>
    <w:rsid w:val="00A41225"/>
    <w:rsid w:val="00A42C99"/>
    <w:rsid w:val="00A45783"/>
    <w:rsid w:val="00A578ED"/>
    <w:rsid w:val="00A662C1"/>
    <w:rsid w:val="00A67ECA"/>
    <w:rsid w:val="00A72333"/>
    <w:rsid w:val="00A72E5E"/>
    <w:rsid w:val="00A77BE0"/>
    <w:rsid w:val="00A87DFA"/>
    <w:rsid w:val="00A94836"/>
    <w:rsid w:val="00A975CB"/>
    <w:rsid w:val="00AA0307"/>
    <w:rsid w:val="00AA447E"/>
    <w:rsid w:val="00AB2899"/>
    <w:rsid w:val="00AB54FA"/>
    <w:rsid w:val="00AC4974"/>
    <w:rsid w:val="00AC6378"/>
    <w:rsid w:val="00AD02F6"/>
    <w:rsid w:val="00AD699A"/>
    <w:rsid w:val="00AE2B5C"/>
    <w:rsid w:val="00AE52BE"/>
    <w:rsid w:val="00AE573E"/>
    <w:rsid w:val="00AF1DAB"/>
    <w:rsid w:val="00AF22C8"/>
    <w:rsid w:val="00B01DAF"/>
    <w:rsid w:val="00B02FB3"/>
    <w:rsid w:val="00B15C7F"/>
    <w:rsid w:val="00B21276"/>
    <w:rsid w:val="00B241D3"/>
    <w:rsid w:val="00B34F75"/>
    <w:rsid w:val="00B426A0"/>
    <w:rsid w:val="00B4309B"/>
    <w:rsid w:val="00B50495"/>
    <w:rsid w:val="00B52DAE"/>
    <w:rsid w:val="00B734FC"/>
    <w:rsid w:val="00B7364D"/>
    <w:rsid w:val="00B8117C"/>
    <w:rsid w:val="00B83876"/>
    <w:rsid w:val="00B85C29"/>
    <w:rsid w:val="00B95031"/>
    <w:rsid w:val="00BA3670"/>
    <w:rsid w:val="00BB148B"/>
    <w:rsid w:val="00BB3CCD"/>
    <w:rsid w:val="00BB51DD"/>
    <w:rsid w:val="00BD19FC"/>
    <w:rsid w:val="00BD2477"/>
    <w:rsid w:val="00BD3FA7"/>
    <w:rsid w:val="00BE0DAF"/>
    <w:rsid w:val="00BE1853"/>
    <w:rsid w:val="00C054D5"/>
    <w:rsid w:val="00C05F50"/>
    <w:rsid w:val="00C12421"/>
    <w:rsid w:val="00C14278"/>
    <w:rsid w:val="00C17610"/>
    <w:rsid w:val="00C17720"/>
    <w:rsid w:val="00C327CD"/>
    <w:rsid w:val="00C37CF9"/>
    <w:rsid w:val="00C471E3"/>
    <w:rsid w:val="00C52EBD"/>
    <w:rsid w:val="00C57102"/>
    <w:rsid w:val="00C670D0"/>
    <w:rsid w:val="00C757C2"/>
    <w:rsid w:val="00C75B3F"/>
    <w:rsid w:val="00C811A2"/>
    <w:rsid w:val="00C812FE"/>
    <w:rsid w:val="00C85FFD"/>
    <w:rsid w:val="00C862FC"/>
    <w:rsid w:val="00CA016C"/>
    <w:rsid w:val="00CA65EF"/>
    <w:rsid w:val="00CA70EA"/>
    <w:rsid w:val="00CB2212"/>
    <w:rsid w:val="00CC6631"/>
    <w:rsid w:val="00CD01E8"/>
    <w:rsid w:val="00CD74BB"/>
    <w:rsid w:val="00CE1A0B"/>
    <w:rsid w:val="00CE710C"/>
    <w:rsid w:val="00CF0B82"/>
    <w:rsid w:val="00CF389F"/>
    <w:rsid w:val="00D010EC"/>
    <w:rsid w:val="00D04875"/>
    <w:rsid w:val="00D051C3"/>
    <w:rsid w:val="00D076DC"/>
    <w:rsid w:val="00D07E92"/>
    <w:rsid w:val="00D108EB"/>
    <w:rsid w:val="00D109D4"/>
    <w:rsid w:val="00D30BBF"/>
    <w:rsid w:val="00D3573A"/>
    <w:rsid w:val="00D42CC3"/>
    <w:rsid w:val="00D500CC"/>
    <w:rsid w:val="00D51944"/>
    <w:rsid w:val="00D5401F"/>
    <w:rsid w:val="00D6516F"/>
    <w:rsid w:val="00D72739"/>
    <w:rsid w:val="00D73AAA"/>
    <w:rsid w:val="00D875B2"/>
    <w:rsid w:val="00D90F57"/>
    <w:rsid w:val="00D93F20"/>
    <w:rsid w:val="00D97D43"/>
    <w:rsid w:val="00DA05DD"/>
    <w:rsid w:val="00DA2A4A"/>
    <w:rsid w:val="00DA722A"/>
    <w:rsid w:val="00DA7452"/>
    <w:rsid w:val="00DB1CC8"/>
    <w:rsid w:val="00DB5A4D"/>
    <w:rsid w:val="00DB7F36"/>
    <w:rsid w:val="00DC374F"/>
    <w:rsid w:val="00DC6BC9"/>
    <w:rsid w:val="00DE1559"/>
    <w:rsid w:val="00DE1F13"/>
    <w:rsid w:val="00DF527B"/>
    <w:rsid w:val="00E052AF"/>
    <w:rsid w:val="00E22656"/>
    <w:rsid w:val="00E22DC3"/>
    <w:rsid w:val="00E265CB"/>
    <w:rsid w:val="00E30ED4"/>
    <w:rsid w:val="00E323A0"/>
    <w:rsid w:val="00E523B5"/>
    <w:rsid w:val="00E65EEE"/>
    <w:rsid w:val="00E7133B"/>
    <w:rsid w:val="00E87DC8"/>
    <w:rsid w:val="00E95F3B"/>
    <w:rsid w:val="00EA72FB"/>
    <w:rsid w:val="00EB2789"/>
    <w:rsid w:val="00EB32CA"/>
    <w:rsid w:val="00EB37EB"/>
    <w:rsid w:val="00EB566C"/>
    <w:rsid w:val="00EC2745"/>
    <w:rsid w:val="00ED4489"/>
    <w:rsid w:val="00EE036C"/>
    <w:rsid w:val="00EE4A07"/>
    <w:rsid w:val="00EF7612"/>
    <w:rsid w:val="00F07DFF"/>
    <w:rsid w:val="00F34119"/>
    <w:rsid w:val="00F368C0"/>
    <w:rsid w:val="00F45250"/>
    <w:rsid w:val="00F457FC"/>
    <w:rsid w:val="00F46360"/>
    <w:rsid w:val="00F5567A"/>
    <w:rsid w:val="00F55714"/>
    <w:rsid w:val="00F60451"/>
    <w:rsid w:val="00F63A68"/>
    <w:rsid w:val="00F72AA9"/>
    <w:rsid w:val="00F942D4"/>
    <w:rsid w:val="00FA3F28"/>
    <w:rsid w:val="00FB45E7"/>
    <w:rsid w:val="00FC341B"/>
    <w:rsid w:val="00FC7870"/>
    <w:rsid w:val="00FD2F9A"/>
    <w:rsid w:val="00FD6DBE"/>
    <w:rsid w:val="00FE30B5"/>
    <w:rsid w:val="00FE541A"/>
    <w:rsid w:val="00FE7D47"/>
    <w:rsid w:val="00FF3C42"/>
    <w:rsid w:val="00FF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7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3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470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30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470"/>
    <w:rPr>
      <w:rFonts w:ascii="Calibri" w:eastAsia="Calibri" w:hAnsi="Calibri" w:cs="Calibri"/>
      <w:lang w:eastAsia="zh-CN"/>
    </w:rPr>
  </w:style>
  <w:style w:type="paragraph" w:styleId="a9">
    <w:name w:val="Balloon Text"/>
    <w:basedOn w:val="a"/>
    <w:link w:val="aa"/>
    <w:semiHidden/>
    <w:unhideWhenUsed/>
    <w:rsid w:val="00BB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148B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7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3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470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30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470"/>
    <w:rPr>
      <w:rFonts w:ascii="Calibri" w:eastAsia="Calibri" w:hAnsi="Calibri" w:cs="Calibri"/>
      <w:lang w:eastAsia="zh-CN"/>
    </w:rPr>
  </w:style>
  <w:style w:type="paragraph" w:styleId="a9">
    <w:name w:val="Balloon Text"/>
    <w:basedOn w:val="a"/>
    <w:link w:val="aa"/>
    <w:semiHidden/>
    <w:unhideWhenUsed/>
    <w:rsid w:val="00BB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148B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chart" Target="charts/chart47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8" Type="http://schemas.openxmlformats.org/officeDocument/2006/relationships/chart" Target="charts/chart50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chart" Target="charts/chart49.xml"/><Relationship Id="rId61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chart" Target="charts/chart48.xml"/><Relationship Id="rId8" Type="http://schemas.openxmlformats.org/officeDocument/2006/relationships/endnotes" Target="endnotes.xml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5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Microsoft_Excel_Worksheet30.xlsx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Microsoft_Excel_Worksheet31.xlsx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package" Target="../embeddings/Microsoft_Excel_Worksheet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8.xlsx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package" Target="../embeddings/Microsoft_Excel_Worksheet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package" Target="../embeddings/Microsoft_Excel_Worksheet40.xlsx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package" Target="../embeddings/Microsoft_Excel_Worksheet41.xlsx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package" Target="../embeddings/Microsoft_Excel_Worksheet42.xlsx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package" Target="../embeddings/Microsoft_Excel_Worksheet43.xlsx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package" Target="../embeddings/Microsoft_Excel_Worksheet44.xlsx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package" Target="../embeddings/Microsoft_Excel_Worksheet45.xlsx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package" Target="../embeddings/Microsoft_Excel_Worksheet46.xlsx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package" Target="../embeddings/Microsoft_Excel_Worksheet47.xlsx"/></Relationships>
</file>

<file path=word/charts/_rels/chart4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package" Target="../embeddings/Microsoft_Excel_Worksheet48.xlsx"/></Relationships>
</file>

<file path=word/charts/_rels/chart4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package" Target="../embeddings/Microsoft_Excel_Worksheet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5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package" Target="../embeddings/Microsoft_Excel_Worksheet50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Уровни достижения предметных результатов обучения. Русский язык.</a:t>
            </a:r>
          </a:p>
          <a:p>
            <a:pPr>
              <a:defRPr sz="1000"/>
            </a:pPr>
            <a:r>
              <a:rPr lang="ru-RU" sz="1000"/>
              <a:t> 5 класс 2020год, </a:t>
            </a: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18139247992546"/>
          <c:y val="0.71756681333272587"/>
          <c:w val="0.77061616969576496"/>
          <c:h val="0.207807608193338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СОШ №9</c:v>
                </c:pt>
              </c:strCache>
            </c:strRef>
          </c:tx>
          <c:dLbls>
            <c:dLbl>
              <c:idx val="0"/>
              <c:layout>
                <c:manualLayout>
                  <c:x val="-2.1204125008546168E-2"/>
                  <c:y val="-6.171609052506896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724586600633904E-2"/>
                  <c:y val="-3.27565950910262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537118478919259"/>
                  <c:y val="-0.1727460745852003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023446483905237"/>
                  <c:y val="-2.29405599918384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Недостаточный (оценка "2")</c:v>
                </c:pt>
                <c:pt idx="1">
                  <c:v>Пониженный (оценка "3")</c:v>
                </c:pt>
                <c:pt idx="2">
                  <c:v>Базовый (оценка "4")</c:v>
                </c:pt>
                <c:pt idx="3">
                  <c:v>Повышенный и высокий (оценка "5")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2.7</c:v>
                </c:pt>
                <c:pt idx="1">
                  <c:v>17.3</c:v>
                </c:pt>
                <c:pt idx="2">
                  <c:v>29.3</c:v>
                </c:pt>
                <c:pt idx="3">
                  <c:v>50.7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zero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Уровни достижения</a:t>
            </a:r>
            <a:r>
              <a:rPr lang="ru-RU" sz="1000" baseline="0"/>
              <a:t> предметных результатов обучения. Математика.</a:t>
            </a:r>
          </a:p>
          <a:p>
            <a:pPr>
              <a:defRPr/>
            </a:pPr>
            <a:r>
              <a:rPr lang="ru-RU" sz="1000" baseline="0"/>
              <a:t> 10 класс 2020 год, </a:t>
            </a:r>
            <a:endParaRPr lang="ru-RU" sz="1000"/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СОШ №9</c:v>
                </c:pt>
              </c:strCache>
            </c:strRef>
          </c:tx>
          <c:dLbls>
            <c:dLbl>
              <c:idx val="0"/>
              <c:layout>
                <c:manualLayout>
                  <c:x val="-4.2482189726284224E-2"/>
                  <c:y val="1.13102716093073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35060795971932085"/>
                  <c:y val="-0.1009501902149871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2723159605049401"/>
                  <c:y val="-0.117144121029815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722909636295483E-2"/>
                  <c:y val="-2.304206356227951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пониженный</c:v>
                </c:pt>
                <c:pt idx="2">
                  <c:v>базовый</c:v>
                </c:pt>
                <c:pt idx="3">
                  <c:v>повышенный и 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28.6</c:v>
                </c:pt>
                <c:pt idx="1">
                  <c:v>28.6</c:v>
                </c:pt>
                <c:pt idx="2">
                  <c:v>38.090000000000003</c:v>
                </c:pt>
                <c:pt idx="3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17</c:v>
                </c:pt>
                <c:pt idx="1">
                  <c:v>9</c:v>
                </c:pt>
                <c:pt idx="2">
                  <c:v>15</c:v>
                </c:pt>
                <c:pt idx="3">
                  <c:v>16</c:v>
                </c:pt>
                <c:pt idx="4">
                  <c:v>2</c:v>
                </c:pt>
                <c:pt idx="5">
                  <c:v>10</c:v>
                </c:pt>
                <c:pt idx="6">
                  <c:v>11</c:v>
                </c:pt>
                <c:pt idx="7">
                  <c:v>8</c:v>
                </c:pt>
                <c:pt idx="8">
                  <c:v>13</c:v>
                </c:pt>
                <c:pt idx="9">
                  <c:v>14</c:v>
                </c:pt>
                <c:pt idx="10">
                  <c:v>11</c:v>
                </c:pt>
                <c:pt idx="11">
                  <c:v>8</c:v>
                </c:pt>
                <c:pt idx="12">
                  <c:v>12</c:v>
                </c:pt>
                <c:pt idx="13">
                  <c:v>8</c:v>
                </c:pt>
                <c:pt idx="14">
                  <c:v>9</c:v>
                </c:pt>
                <c:pt idx="15">
                  <c:v>7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19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7421824"/>
        <c:axId val="167423360"/>
      </c:barChart>
      <c:catAx>
        <c:axId val="16742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67423360"/>
        <c:crosses val="autoZero"/>
        <c:auto val="1"/>
        <c:lblAlgn val="ctr"/>
        <c:lblOffset val="100"/>
        <c:noMultiLvlLbl val="0"/>
      </c:catAx>
      <c:valAx>
        <c:axId val="16742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421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выполнения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пониженный</c:v>
                </c:pt>
                <c:pt idx="2">
                  <c:v>базовый</c:v>
                </c:pt>
                <c:pt idx="3">
                  <c:v>повышенный и 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4.0000000000000022E-2</c:v>
                </c:pt>
                <c:pt idx="1">
                  <c:v>8.0000000000000043E-2</c:v>
                </c:pt>
                <c:pt idx="2">
                  <c:v>0.4</c:v>
                </c:pt>
                <c:pt idx="3">
                  <c:v>0.4800000000000002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  <c:pt idx="20">
                  <c:v>21 задание</c:v>
                </c:pt>
                <c:pt idx="21">
                  <c:v>22 задание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22</c:v>
                </c:pt>
                <c:pt idx="1">
                  <c:v>20</c:v>
                </c:pt>
                <c:pt idx="2">
                  <c:v>17</c:v>
                </c:pt>
                <c:pt idx="3">
                  <c:v>18</c:v>
                </c:pt>
                <c:pt idx="4">
                  <c:v>21</c:v>
                </c:pt>
                <c:pt idx="5">
                  <c:v>13</c:v>
                </c:pt>
                <c:pt idx="6">
                  <c:v>15</c:v>
                </c:pt>
                <c:pt idx="7">
                  <c:v>11</c:v>
                </c:pt>
                <c:pt idx="8">
                  <c:v>11</c:v>
                </c:pt>
                <c:pt idx="9">
                  <c:v>16</c:v>
                </c:pt>
                <c:pt idx="10">
                  <c:v>15</c:v>
                </c:pt>
                <c:pt idx="11">
                  <c:v>22</c:v>
                </c:pt>
                <c:pt idx="12">
                  <c:v>14</c:v>
                </c:pt>
                <c:pt idx="13">
                  <c:v>14</c:v>
                </c:pt>
                <c:pt idx="14">
                  <c:v>22</c:v>
                </c:pt>
                <c:pt idx="15">
                  <c:v>19</c:v>
                </c:pt>
                <c:pt idx="16">
                  <c:v>14</c:v>
                </c:pt>
                <c:pt idx="17">
                  <c:v>4</c:v>
                </c:pt>
                <c:pt idx="18">
                  <c:v>3</c:v>
                </c:pt>
                <c:pt idx="19">
                  <c:v>5</c:v>
                </c:pt>
                <c:pt idx="20">
                  <c:v>6</c:v>
                </c:pt>
                <c:pt idx="2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  <c:pt idx="20">
                  <c:v>21 задание</c:v>
                </c:pt>
                <c:pt idx="21">
                  <c:v>22 задание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16">
                  <c:v>9</c:v>
                </c:pt>
                <c:pt idx="17">
                  <c:v>18</c:v>
                </c:pt>
                <c:pt idx="18">
                  <c:v>2</c:v>
                </c:pt>
                <c:pt idx="19">
                  <c:v>15</c:v>
                </c:pt>
                <c:pt idx="20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  <c:pt idx="20">
                  <c:v>21 задание</c:v>
                </c:pt>
                <c:pt idx="21">
                  <c:v>22 задание</c:v>
                </c:pt>
              </c:strCache>
            </c:strRef>
          </c:cat>
          <c:val>
            <c:numRef>
              <c:f>Лист1!$D$2:$D$23</c:f>
              <c:numCache>
                <c:formatCode>General</c:formatCode>
                <c:ptCount val="22"/>
                <c:pt idx="18">
                  <c:v>1</c:v>
                </c:pt>
                <c:pt idx="2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 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  <c:pt idx="20">
                  <c:v>21 задание</c:v>
                </c:pt>
                <c:pt idx="21">
                  <c:v>22 задание</c:v>
                </c:pt>
              </c:strCache>
            </c:strRef>
          </c:cat>
          <c:val>
            <c:numRef>
              <c:f>Лист1!$E$2:$E$23</c:f>
              <c:numCache>
                <c:formatCode>General</c:formatCode>
                <c:ptCount val="22"/>
                <c:pt idx="1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5021184"/>
        <c:axId val="165022720"/>
      </c:barChart>
      <c:catAx>
        <c:axId val="165021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5022720"/>
        <c:crosses val="autoZero"/>
        <c:auto val="1"/>
        <c:lblAlgn val="ctr"/>
        <c:lblOffset val="100"/>
        <c:noMultiLvlLbl val="0"/>
      </c:catAx>
      <c:valAx>
        <c:axId val="16502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02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выполнения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Пониженный</c:v>
                </c:pt>
                <c:pt idx="2">
                  <c:v>базовый</c:v>
                </c:pt>
                <c:pt idx="3">
                  <c:v>Повышенный и 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0.25</c:v>
                </c:pt>
                <c:pt idx="2">
                  <c:v>0.45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1балл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10</c:v>
                </c:pt>
                <c:pt idx="6">
                  <c:v>3</c:v>
                </c:pt>
                <c:pt idx="7">
                  <c:v>15</c:v>
                </c:pt>
                <c:pt idx="8">
                  <c:v>15</c:v>
                </c:pt>
                <c:pt idx="9">
                  <c:v>2</c:v>
                </c:pt>
                <c:pt idx="10">
                  <c:v>2</c:v>
                </c:pt>
                <c:pt idx="11">
                  <c:v>6</c:v>
                </c:pt>
                <c:pt idx="12">
                  <c:v>13</c:v>
                </c:pt>
                <c:pt idx="13">
                  <c:v>1</c:v>
                </c:pt>
                <c:pt idx="14">
                  <c:v>4</c:v>
                </c:pt>
                <c:pt idx="15">
                  <c:v>9</c:v>
                </c:pt>
                <c:pt idx="16">
                  <c:v>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5">
                  <c:v>3</c:v>
                </c:pt>
                <c:pt idx="6">
                  <c:v>15</c:v>
                </c:pt>
                <c:pt idx="8">
                  <c:v>2</c:v>
                </c:pt>
                <c:pt idx="9">
                  <c:v>9</c:v>
                </c:pt>
                <c:pt idx="10">
                  <c:v>10</c:v>
                </c:pt>
                <c:pt idx="11">
                  <c:v>2</c:v>
                </c:pt>
                <c:pt idx="16">
                  <c:v>3</c:v>
                </c:pt>
                <c:pt idx="18">
                  <c:v>2</c:v>
                </c:pt>
                <c:pt idx="19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9">
                  <c:v>3</c:v>
                </c:pt>
                <c:pt idx="11">
                  <c:v>8</c:v>
                </c:pt>
                <c:pt idx="18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4</c:v>
                </c:pt>
                <c:pt idx="9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Лист1!$F$2:$F$21</c:f>
              <c:numCache>
                <c:formatCode>General</c:formatCode>
                <c:ptCount val="20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 баллов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Лист1!$G$2:$G$21</c:f>
              <c:numCache>
                <c:formatCode>General</c:formatCode>
                <c:ptCount val="20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6293504"/>
        <c:axId val="166295040"/>
      </c:barChart>
      <c:catAx>
        <c:axId val="166293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6295040"/>
        <c:crosses val="autoZero"/>
        <c:auto val="1"/>
        <c:lblAlgn val="ctr"/>
        <c:lblOffset val="100"/>
        <c:noMultiLvlLbl val="0"/>
      </c:catAx>
      <c:valAx>
        <c:axId val="16629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293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выполнения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пониженный</c:v>
                </c:pt>
                <c:pt idx="2">
                  <c:v>базовый</c:v>
                </c:pt>
                <c:pt idx="3">
                  <c:v>повышенный и 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39.39</c:v>
                </c:pt>
                <c:pt idx="1">
                  <c:v>37.9</c:v>
                </c:pt>
                <c:pt idx="2">
                  <c:v>22.7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выполнения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пониженный</c:v>
                </c:pt>
                <c:pt idx="2">
                  <c:v>базовый</c:v>
                </c:pt>
                <c:pt idx="3">
                  <c:v>повышенный и высший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22.8</c:v>
                </c:pt>
                <c:pt idx="1">
                  <c:v>3.2</c:v>
                </c:pt>
                <c:pt idx="2">
                  <c:v>50.88</c:v>
                </c:pt>
                <c:pt idx="3">
                  <c:v>26.3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Уровни достижения метапредметных результатов обучения. </a:t>
            </a:r>
          </a:p>
          <a:p>
            <a:pPr>
              <a:defRPr sz="1000"/>
            </a:pPr>
            <a:r>
              <a:rPr lang="ru-RU" sz="1000"/>
              <a:t>4 класс 2020 год, г.о. Истра</a:t>
            </a: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579918250959355E-2"/>
          <c:y val="0.52640165006498962"/>
          <c:w val="0.87581867081429665"/>
          <c:h val="0.393806153977588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layout>
                <c:manualLayout>
                  <c:x val="-3.0610432955139866E-2"/>
                  <c:y val="1.966164717656224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2943196915200421E-2"/>
                  <c:y val="-1.756652027899770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48763349025821E-2"/>
                  <c:y val="-0.2657454888663324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2015859128720003E-2"/>
                  <c:y val="1.32257428038493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Низкий и пониженный уровни (оценка "2")</c:v>
                </c:pt>
                <c:pt idx="1">
                  <c:v>Базовый (оценка "3")</c:v>
                </c:pt>
                <c:pt idx="2">
                  <c:v>Повышенный (оценка "4")</c:v>
                </c:pt>
                <c:pt idx="3">
                  <c:v>Высокий (оценка "5")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5.3</c:v>
                </c:pt>
                <c:pt idx="1">
                  <c:v>19.899999999999999</c:v>
                </c:pt>
                <c:pt idx="2">
                  <c:v>41.9</c:v>
                </c:pt>
                <c:pt idx="3">
                  <c:v>32.9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>
        <c:manualLayout>
          <c:xMode val="edge"/>
          <c:yMode val="edge"/>
          <c:x val="4.0257490175087694E-2"/>
          <c:y val="0.24785063004565192"/>
          <c:w val="0.94777078791077063"/>
          <c:h val="0.17479542001191994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Процент обучающихся, написавших на "низкий" и "пониженный" уровни в разрезе каждой ОО. Метапредметная работа, 4 класс 2020 год.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"низкий" и "пониженный" уровни</c:v>
                </c:pt>
              </c:strCache>
            </c:strRef>
          </c:tx>
          <c:invertIfNegative val="0"/>
          <c:cat>
            <c:strRef>
              <c:f>Лист1!$A$2:$A$28</c:f>
              <c:strCache>
                <c:ptCount val="27"/>
                <c:pt idx="0">
                  <c:v>МОУ "Костровская СОШ"</c:v>
                </c:pt>
                <c:pt idx="1">
                  <c:v>МОУ "Лучинская СОШ"</c:v>
                </c:pt>
                <c:pt idx="2">
                  <c:v>МОУ "СОШ имени А.П. Чехова"</c:v>
                </c:pt>
                <c:pt idx="3">
                  <c:v>МОУ "Манихинская ООШ"</c:v>
                </c:pt>
                <c:pt idx="4">
                  <c:v>МОУ "Первомайская СОШ"</c:v>
                </c:pt>
                <c:pt idx="5">
                  <c:v>МОУ Дедовская СОШ № 3</c:v>
                </c:pt>
                <c:pt idx="6">
                  <c:v>МОУ "Онуфриевская СОШ"</c:v>
                </c:pt>
                <c:pt idx="7">
                  <c:v>МОУ Снегиревская СОШ</c:v>
                </c:pt>
                <c:pt idx="8">
                  <c:v>МОУ Новопетровская СОШ</c:v>
                </c:pt>
                <c:pt idx="9">
                  <c:v>МОУ Истринская СОШ № 3</c:v>
                </c:pt>
                <c:pt idx="10">
                  <c:v>АНОО "Гуманитарнарная школа"</c:v>
                </c:pt>
                <c:pt idx="11">
                  <c:v>МОУ Дедовская СОШ № 1</c:v>
                </c:pt>
                <c:pt idx="12">
                  <c:v>МОУ "Глебовская СОШ"</c:v>
                </c:pt>
                <c:pt idx="13">
                  <c:v>МОУ "Павловская СОШ"</c:v>
                </c:pt>
                <c:pt idx="14">
                  <c:v>МОУ Котеревская СОШ</c:v>
                </c:pt>
                <c:pt idx="15">
                  <c:v>МОУ "Лицей" г. Дедовск</c:v>
                </c:pt>
                <c:pt idx="16">
                  <c:v>МОУ "Курсаковская СОШ"</c:v>
                </c:pt>
                <c:pt idx="17">
                  <c:v>МОУ "Средняя общеобразовательная школа № 2" г. Истры</c:v>
                </c:pt>
                <c:pt idx="18">
                  <c:v>МОУ Лицей г. Истры</c:v>
                </c:pt>
                <c:pt idx="19">
                  <c:v>Ивановская СОШ</c:v>
                </c:pt>
                <c:pt idx="20">
                  <c:v>МОУ "Румянцевская СОШ"</c:v>
                </c:pt>
                <c:pt idx="21">
                  <c:v>МОУ "Рождественская СОШ"</c:v>
                </c:pt>
                <c:pt idx="22">
                  <c:v>МОУ "Бужаровская СОШ"</c:v>
                </c:pt>
                <c:pt idx="23">
                  <c:v>МОУ "Покровская СОШ"</c:v>
                </c:pt>
                <c:pt idx="24">
                  <c:v>МОУ "СОШ имени Л.М. Доватора"</c:v>
                </c:pt>
                <c:pt idx="25">
                  <c:v>МОУ Октябрьская СОШ</c:v>
                </c:pt>
                <c:pt idx="26">
                  <c:v>ОУЧ "Школа "Лидер" с углубленным изучением английского языка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1.1000000000000001</c:v>
                </c:pt>
                <c:pt idx="12">
                  <c:v>1.1000000000000001</c:v>
                </c:pt>
                <c:pt idx="13">
                  <c:v>1.9000000000000001</c:v>
                </c:pt>
                <c:pt idx="14">
                  <c:v>4</c:v>
                </c:pt>
                <c:pt idx="15">
                  <c:v>4.3</c:v>
                </c:pt>
                <c:pt idx="16">
                  <c:v>4.5</c:v>
                </c:pt>
                <c:pt idx="17">
                  <c:v>4.9000000000000004</c:v>
                </c:pt>
                <c:pt idx="18">
                  <c:v>5.0999999999999996</c:v>
                </c:pt>
                <c:pt idx="19">
                  <c:v>5.0999999999999996</c:v>
                </c:pt>
                <c:pt idx="20">
                  <c:v>7.7</c:v>
                </c:pt>
                <c:pt idx="21">
                  <c:v>9.9</c:v>
                </c:pt>
                <c:pt idx="22">
                  <c:v>12.8</c:v>
                </c:pt>
                <c:pt idx="23">
                  <c:v>14.1</c:v>
                </c:pt>
                <c:pt idx="24">
                  <c:v>20.2</c:v>
                </c:pt>
                <c:pt idx="25">
                  <c:v>22.6</c:v>
                </c:pt>
                <c:pt idx="26">
                  <c:v>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6384384"/>
        <c:axId val="166385920"/>
      </c:barChart>
      <c:catAx>
        <c:axId val="166384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6385920"/>
        <c:crosses val="autoZero"/>
        <c:auto val="1"/>
        <c:lblAlgn val="ctr"/>
        <c:lblOffset val="100"/>
        <c:noMultiLvlLbl val="0"/>
      </c:catAx>
      <c:valAx>
        <c:axId val="166385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663843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Уровни достижения</a:t>
            </a:r>
            <a:r>
              <a:rPr lang="ru-RU" sz="1000" baseline="0"/>
              <a:t> предметных результатов обучения. Математика. </a:t>
            </a:r>
          </a:p>
          <a:p>
            <a:pPr>
              <a:defRPr/>
            </a:pPr>
            <a:r>
              <a:rPr lang="ru-RU" sz="1000" baseline="0"/>
              <a:t>5 класс 2020 год, </a:t>
            </a:r>
            <a:endParaRPr lang="ru-RU" sz="1000"/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layout>
                <c:manualLayout>
                  <c:x val="-5.0670388609450438E-2"/>
                  <c:y val="-6.091835693683184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132137746995781E-2"/>
                  <c:y val="-3.13814306780557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253245098687152E-2"/>
                  <c:y val="-0.164972060766612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3498889561881692E-2"/>
                  <c:y val="-1.32825092976452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Недостаточный (оценка "2")</c:v>
                </c:pt>
                <c:pt idx="1">
                  <c:v>Пониженный (оценка "3")</c:v>
                </c:pt>
                <c:pt idx="2">
                  <c:v>Базовый (оценка "4")</c:v>
                </c:pt>
                <c:pt idx="3">
                  <c:v>Повышенный и высокий (оценка "5")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5.4</c:v>
                </c:pt>
                <c:pt idx="1">
                  <c:v>17.57</c:v>
                </c:pt>
                <c:pt idx="2">
                  <c:v>27</c:v>
                </c:pt>
                <c:pt idx="3">
                  <c:v>39.200000000000003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Процент обучающихся, написавших на "высокий</a:t>
            </a:r>
            <a:r>
              <a:rPr lang="ru-RU" sz="1200" baseline="0"/>
              <a:t>"</a:t>
            </a:r>
            <a:r>
              <a:rPr lang="ru-RU" sz="1200"/>
              <a:t> уровень в разрезе каждой ОО. Метапредметная работа, 4 класс 2020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73577869598003"/>
          <c:y val="0.20861568746214437"/>
          <c:w val="0.84792595662384884"/>
          <c:h val="0.2721232133373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Лист1!$A$2:$A$28</c:f>
              <c:strCache>
                <c:ptCount val="27"/>
                <c:pt idx="0">
                  <c:v>МОУ "Манихинская ООШ"</c:v>
                </c:pt>
                <c:pt idx="1">
                  <c:v>МОУ Новопетровская СОШ</c:v>
                </c:pt>
                <c:pt idx="2">
                  <c:v>МОУ "Лучинская СОШ"</c:v>
                </c:pt>
                <c:pt idx="3">
                  <c:v>МОУ Снегиревская СОШ</c:v>
                </c:pt>
                <c:pt idx="4">
                  <c:v>МОУ "Глебовская СОШ"</c:v>
                </c:pt>
                <c:pt idx="5">
                  <c:v>МОУ "СОШ имени А.П. Чехова"</c:v>
                </c:pt>
                <c:pt idx="6">
                  <c:v>МОУ Дедовская СОШ № 3</c:v>
                </c:pt>
                <c:pt idx="7">
                  <c:v>МОУ "Костровская СОШ"</c:v>
                </c:pt>
                <c:pt idx="8">
                  <c:v>ОУЧ "Школа "Лидер" с углубленным изучением английского языка</c:v>
                </c:pt>
                <c:pt idx="9">
                  <c:v>МОУ "Павловская СОШ"</c:v>
                </c:pt>
                <c:pt idx="10">
                  <c:v>МОУ Лицей г. Истры</c:v>
                </c:pt>
                <c:pt idx="11">
                  <c:v>АНОО "Гуманитарная школа"</c:v>
                </c:pt>
                <c:pt idx="12">
                  <c:v>МОУ "Онуфриевская СОШ"</c:v>
                </c:pt>
                <c:pt idx="13">
                  <c:v>МОУ Истринская СОШ № 3</c:v>
                </c:pt>
                <c:pt idx="14">
                  <c:v>МОУ "Лицей" г. Дедовск</c:v>
                </c:pt>
                <c:pt idx="15">
                  <c:v>МОУ "Первомайская СОШ"</c:v>
                </c:pt>
                <c:pt idx="16">
                  <c:v>МОУ "Румянцевская СОШ"</c:v>
                </c:pt>
                <c:pt idx="17">
                  <c:v>МОУ "Рождественская СОШ"</c:v>
                </c:pt>
                <c:pt idx="18">
                  <c:v>МОУ "Курсаковская СОШ"</c:v>
                </c:pt>
                <c:pt idx="19">
                  <c:v>МОУ Дедовская СОШ № 1</c:v>
                </c:pt>
                <c:pt idx="20">
                  <c:v>МОУ "Средняя общеобразовательная школа № 2" г. Истры</c:v>
                </c:pt>
                <c:pt idx="21">
                  <c:v>МОУ Котеревская СОШ</c:v>
                </c:pt>
                <c:pt idx="22">
                  <c:v>МОУ "СОШ имени Л.М. Доватора"</c:v>
                </c:pt>
                <c:pt idx="23">
                  <c:v>МОУ Октябрьская СОШ</c:v>
                </c:pt>
                <c:pt idx="24">
                  <c:v>Ивановская СОШ</c:v>
                </c:pt>
                <c:pt idx="25">
                  <c:v>МОУ "Бужаровская СОШ"</c:v>
                </c:pt>
                <c:pt idx="26">
                  <c:v>МОУ "Покровская СОШ"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92.3</c:v>
                </c:pt>
                <c:pt idx="1">
                  <c:v>77.8</c:v>
                </c:pt>
                <c:pt idx="2">
                  <c:v>75</c:v>
                </c:pt>
                <c:pt idx="3">
                  <c:v>68.2</c:v>
                </c:pt>
                <c:pt idx="4">
                  <c:v>61.4</c:v>
                </c:pt>
                <c:pt idx="5">
                  <c:v>58.3</c:v>
                </c:pt>
                <c:pt idx="6">
                  <c:v>50</c:v>
                </c:pt>
                <c:pt idx="7">
                  <c:v>50</c:v>
                </c:pt>
                <c:pt idx="8">
                  <c:v>45.5</c:v>
                </c:pt>
                <c:pt idx="9">
                  <c:v>40.4</c:v>
                </c:pt>
                <c:pt idx="10">
                  <c:v>33.300000000000004</c:v>
                </c:pt>
                <c:pt idx="11">
                  <c:v>33.300000000000004</c:v>
                </c:pt>
                <c:pt idx="12">
                  <c:v>33.300000000000004</c:v>
                </c:pt>
                <c:pt idx="13">
                  <c:v>33.300000000000004</c:v>
                </c:pt>
                <c:pt idx="14">
                  <c:v>31.9</c:v>
                </c:pt>
                <c:pt idx="15">
                  <c:v>28.6</c:v>
                </c:pt>
                <c:pt idx="16">
                  <c:v>26.9</c:v>
                </c:pt>
                <c:pt idx="17">
                  <c:v>18.3</c:v>
                </c:pt>
                <c:pt idx="18">
                  <c:v>18.2</c:v>
                </c:pt>
                <c:pt idx="19">
                  <c:v>17.8</c:v>
                </c:pt>
                <c:pt idx="20">
                  <c:v>16.8</c:v>
                </c:pt>
                <c:pt idx="21">
                  <c:v>16</c:v>
                </c:pt>
                <c:pt idx="22">
                  <c:v>15.5</c:v>
                </c:pt>
                <c:pt idx="23">
                  <c:v>13.2</c:v>
                </c:pt>
                <c:pt idx="24">
                  <c:v>12.8</c:v>
                </c:pt>
                <c:pt idx="25">
                  <c:v>12.8</c:v>
                </c:pt>
                <c:pt idx="26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6271616"/>
        <c:axId val="166351232"/>
      </c:barChart>
      <c:catAx>
        <c:axId val="166271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6351232"/>
        <c:crosses val="autoZero"/>
        <c:auto val="1"/>
        <c:lblAlgn val="ctr"/>
        <c:lblOffset val="100"/>
        <c:noMultiLvlLbl val="0"/>
      </c:catAx>
      <c:valAx>
        <c:axId val="166351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6271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729149842032996"/>
          <c:w val="0.60299646754682223"/>
          <c:h val="0.108275077513328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900"/>
              <a:t>Уровни достижения метапредметных результатов</a:t>
            </a:r>
            <a:r>
              <a:rPr lang="ru-RU" sz="900" baseline="0"/>
              <a:t> </a:t>
            </a:r>
            <a:r>
              <a:rPr lang="ru-RU" sz="900"/>
              <a:t>обучения. </a:t>
            </a:r>
          </a:p>
          <a:p>
            <a:pPr>
              <a:defRPr sz="1000"/>
            </a:pPr>
            <a:r>
              <a:rPr lang="ru-RU" sz="900"/>
              <a:t>5 класс</a:t>
            </a:r>
            <a:r>
              <a:rPr lang="ru-RU" sz="900" baseline="0"/>
              <a:t> (читательская грамотность)</a:t>
            </a:r>
          </a:p>
          <a:p>
            <a:pPr>
              <a:defRPr sz="1000"/>
            </a:pPr>
            <a:r>
              <a:rPr lang="ru-RU" sz="900"/>
              <a:t>2020 год, г.о. Истра</a:t>
            </a:r>
          </a:p>
        </c:rich>
      </c:tx>
      <c:layout>
        <c:manualLayout>
          <c:xMode val="edge"/>
          <c:yMode val="edge"/>
          <c:x val="0.19939708194836175"/>
          <c:y val="3.6164791033409922E-2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89267176981384E-2"/>
          <c:y val="0.68656842101837445"/>
          <c:w val="0.81413700488932239"/>
          <c:h val="0.290469987698276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layout>
                <c:manualLayout>
                  <c:x val="-9.2375204967106259E-2"/>
                  <c:y val="-1.005210333448324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1181148518165832"/>
                  <c:y val="-4.825579124820183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3077661658289914"/>
                  <c:y val="-7.975089008507071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2446831840857728"/>
                  <c:y val="2.891556070477814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Низкий и пониженный уровни (оценка "2")</c:v>
                </c:pt>
                <c:pt idx="1">
                  <c:v>Базовый уровень (оценка "3")</c:v>
                </c:pt>
                <c:pt idx="2">
                  <c:v>Повышенный уровень (оценка "4")</c:v>
                </c:pt>
                <c:pt idx="3">
                  <c:v>Высокий уровень (оценка "5")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33</c:v>
                </c:pt>
                <c:pt idx="2">
                  <c:v>35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900" b="1" i="0" baseline="0"/>
              <a:t>Уровни достижения метапредметных результатов обучения. </a:t>
            </a:r>
          </a:p>
          <a:p>
            <a:pPr>
              <a:defRPr sz="900"/>
            </a:pPr>
            <a:r>
              <a:rPr lang="ru-RU" sz="900" b="1" i="0" baseline="0"/>
              <a:t>5 класс (математическая грамотность),</a:t>
            </a:r>
          </a:p>
          <a:p>
            <a:pPr>
              <a:defRPr sz="900"/>
            </a:pPr>
            <a:r>
              <a:rPr lang="ru-RU" sz="900" b="1" i="0" baseline="0"/>
              <a:t>2020 год, г.о. Истра</a:t>
            </a:r>
            <a:endParaRPr lang="ru-RU" sz="900"/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layout>
                <c:manualLayout>
                  <c:x val="-0.10888915799530655"/>
                  <c:y val="-2.675747053118704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60784989362869"/>
                  <c:y val="-0.1243767777293231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8184093238497629E-2"/>
                  <c:y val="-2.547929535203120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4389443167462336E-2"/>
                  <c:y val="-1.328252634456546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Низкий и пониженный уровни (оценка "2")</c:v>
                </c:pt>
                <c:pt idx="1">
                  <c:v>Базовый уровень (оценка "3")</c:v>
                </c:pt>
                <c:pt idx="2">
                  <c:v>Повышенный уровень (оценка "4")</c:v>
                </c:pt>
                <c:pt idx="3">
                  <c:v>Высокий уровень (оценка "5")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38</c:v>
                </c:pt>
                <c:pt idx="2">
                  <c:v>23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Процент обучающихся, написавших на "низкий" и "пониженный" уровни в разрезе каждой ОО. </a:t>
            </a:r>
          </a:p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Метапредметная работа, 5 класс (читательская грамотность), 2020 год.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"низкий" и "пониженный" уровни</c:v>
                </c:pt>
              </c:strCache>
            </c:strRef>
          </c:tx>
          <c:invertIfNegative val="0"/>
          <c:cat>
            <c:strRef>
              <c:f>Лист1!$A$2:$A$28</c:f>
              <c:strCache>
                <c:ptCount val="27"/>
                <c:pt idx="0">
                  <c:v>МОУ "Костровская СОШ"</c:v>
                </c:pt>
                <c:pt idx="1">
                  <c:v>МОУ "Лучинская СОШ"</c:v>
                </c:pt>
                <c:pt idx="2">
                  <c:v>МОУ "Манихинская ООШ"</c:v>
                </c:pt>
                <c:pt idx="3">
                  <c:v>МОУ "Онуфриевская СОШ"</c:v>
                </c:pt>
                <c:pt idx="4">
                  <c:v>ОУЧ "Школа "Лидер" с углубленным изучением английского языка</c:v>
                </c:pt>
                <c:pt idx="5">
                  <c:v>МОУ "Лицей" г. Дедовск</c:v>
                </c:pt>
                <c:pt idx="6">
                  <c:v>МОУ "Глебовская СОШ"</c:v>
                </c:pt>
                <c:pt idx="7">
                  <c:v>МОУ "СОШ имени А.П. Чехова"</c:v>
                </c:pt>
                <c:pt idx="8">
                  <c:v>МОУ "Бужаровская СОШ"</c:v>
                </c:pt>
                <c:pt idx="9">
                  <c:v>МОУ Снегиревская СОШ</c:v>
                </c:pt>
                <c:pt idx="10">
                  <c:v>МОУ "Рождественская СОШ"</c:v>
                </c:pt>
                <c:pt idx="11">
                  <c:v>МОУ Новопетровская СОШ</c:v>
                </c:pt>
                <c:pt idx="12">
                  <c:v>МОУ Октябрьская СОШ</c:v>
                </c:pt>
                <c:pt idx="13">
                  <c:v>АНОО "Гуманитарнарная школа"</c:v>
                </c:pt>
                <c:pt idx="14">
                  <c:v>МОУ "Румянцевская СОШ"</c:v>
                </c:pt>
                <c:pt idx="15">
                  <c:v>МОУ "Павловская СОШ"</c:v>
                </c:pt>
                <c:pt idx="16">
                  <c:v>МОУ Лицей г. Истры</c:v>
                </c:pt>
                <c:pt idx="17">
                  <c:v>МОУ Котеревская СОШ</c:v>
                </c:pt>
                <c:pt idx="18">
                  <c:v>МОУ "Первомайская СОШ"</c:v>
                </c:pt>
                <c:pt idx="19">
                  <c:v>МОУ "Покровская СОШ"</c:v>
                </c:pt>
                <c:pt idx="20">
                  <c:v>МОУ Истринская СОШ № 3</c:v>
                </c:pt>
                <c:pt idx="21">
                  <c:v>МОУ "Средняя общеобразовательная школа № 2" г. Истры</c:v>
                </c:pt>
                <c:pt idx="22">
                  <c:v>МОУ "СОШ имени Л.М. Доватора"</c:v>
                </c:pt>
                <c:pt idx="23">
                  <c:v>Ивановская СОШ</c:v>
                </c:pt>
                <c:pt idx="24">
                  <c:v>МОУ Дедовская СОШ № 1</c:v>
                </c:pt>
                <c:pt idx="25">
                  <c:v>МОУ Дедовская СОШ № 3</c:v>
                </c:pt>
                <c:pt idx="26">
                  <c:v>МОУ "Курсаковская СОШ"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4.7</c:v>
                </c:pt>
                <c:pt idx="6">
                  <c:v>4.9000000000000004</c:v>
                </c:pt>
                <c:pt idx="7">
                  <c:v>5.4</c:v>
                </c:pt>
                <c:pt idx="8">
                  <c:v>7.1</c:v>
                </c:pt>
                <c:pt idx="9">
                  <c:v>7.3</c:v>
                </c:pt>
                <c:pt idx="10">
                  <c:v>7.6</c:v>
                </c:pt>
                <c:pt idx="11">
                  <c:v>9.1</c:v>
                </c:pt>
                <c:pt idx="12">
                  <c:v>9.3000000000000007</c:v>
                </c:pt>
                <c:pt idx="13">
                  <c:v>11.1</c:v>
                </c:pt>
                <c:pt idx="14">
                  <c:v>11.1</c:v>
                </c:pt>
                <c:pt idx="15">
                  <c:v>11.2</c:v>
                </c:pt>
                <c:pt idx="16">
                  <c:v>11.9</c:v>
                </c:pt>
                <c:pt idx="17">
                  <c:v>15.8</c:v>
                </c:pt>
                <c:pt idx="18">
                  <c:v>16.2</c:v>
                </c:pt>
                <c:pt idx="19">
                  <c:v>17</c:v>
                </c:pt>
                <c:pt idx="20">
                  <c:v>17.5</c:v>
                </c:pt>
                <c:pt idx="21">
                  <c:v>17.600000000000001</c:v>
                </c:pt>
                <c:pt idx="22">
                  <c:v>19.100000000000001</c:v>
                </c:pt>
                <c:pt idx="23">
                  <c:v>27</c:v>
                </c:pt>
                <c:pt idx="24">
                  <c:v>27.7</c:v>
                </c:pt>
                <c:pt idx="25">
                  <c:v>33.4</c:v>
                </c:pt>
                <c:pt idx="26">
                  <c:v>41.2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6544128"/>
        <c:axId val="166545664"/>
      </c:barChart>
      <c:catAx>
        <c:axId val="166544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6545664"/>
        <c:crosses val="autoZero"/>
        <c:auto val="1"/>
        <c:lblAlgn val="ctr"/>
        <c:lblOffset val="100"/>
        <c:noMultiLvlLbl val="0"/>
      </c:catAx>
      <c:valAx>
        <c:axId val="1665456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66544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Процент обучающихся, написавших на "высокий</a:t>
            </a:r>
            <a:r>
              <a:rPr lang="ru-RU" sz="1100" baseline="0"/>
              <a:t>"</a:t>
            </a:r>
            <a:r>
              <a:rPr lang="ru-RU" sz="1100"/>
              <a:t> уровень в разрезе каждой ОО. </a:t>
            </a:r>
            <a:r>
              <a:rPr lang="ru-RU" sz="1100" b="1" i="0" baseline="0"/>
              <a:t>Метапредметная работа, 5 класс (читательская грамотность), 2020 год.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73577869598008"/>
          <c:y val="0.20861568746214446"/>
          <c:w val="0.8479259566238494"/>
          <c:h val="0.2721232133373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Лист1!$A$2:$A$28</c:f>
              <c:strCache>
                <c:ptCount val="27"/>
                <c:pt idx="0">
                  <c:v>ОУЧ "Школа "Лидер" с углубленным изучением английского языка</c:v>
                </c:pt>
                <c:pt idx="1">
                  <c:v>МОУ "Костровская СОШ"</c:v>
                </c:pt>
                <c:pt idx="2">
                  <c:v>АНОО "Гуманитарная школа"</c:v>
                </c:pt>
                <c:pt idx="3">
                  <c:v>МОУ "Глебовская СОШ"</c:v>
                </c:pt>
                <c:pt idx="4">
                  <c:v>МОУ Снегиревская СОШ</c:v>
                </c:pt>
                <c:pt idx="5">
                  <c:v>МОУ "Онуфриевская СОШ"</c:v>
                </c:pt>
                <c:pt idx="6">
                  <c:v>МОУ "СОШ имени А.П. Чехова"</c:v>
                </c:pt>
                <c:pt idx="7">
                  <c:v>МОУ "Лицей" г. Дедовск</c:v>
                </c:pt>
                <c:pt idx="8">
                  <c:v>МОУ "Покровская СОШ"</c:v>
                </c:pt>
                <c:pt idx="9">
                  <c:v>МОУ Котеревская СОШ</c:v>
                </c:pt>
                <c:pt idx="10">
                  <c:v>МОУ Октябрьская СОШ</c:v>
                </c:pt>
                <c:pt idx="11">
                  <c:v>МОУ Новопетровская СОШ</c:v>
                </c:pt>
                <c:pt idx="12">
                  <c:v>МОУ Лицей г. Истры</c:v>
                </c:pt>
                <c:pt idx="13">
                  <c:v>МОУ "Павловская СОШ"</c:v>
                </c:pt>
                <c:pt idx="14">
                  <c:v>МОУ "Рождественская СОШ"</c:v>
                </c:pt>
                <c:pt idx="15">
                  <c:v>МОУ Дедовская СОШ № 1</c:v>
                </c:pt>
                <c:pt idx="16">
                  <c:v>МОУ "Манихинская ООШ"</c:v>
                </c:pt>
                <c:pt idx="17">
                  <c:v>МОУ Истринская СОШ № 3</c:v>
                </c:pt>
                <c:pt idx="18">
                  <c:v>МОУ "Бужаровская СОШ"</c:v>
                </c:pt>
                <c:pt idx="19">
                  <c:v>МОУ "Лучинская СОШ"</c:v>
                </c:pt>
                <c:pt idx="20">
                  <c:v>МОУ "Средняя общеобразовательная школа № 2" г. Истры</c:v>
                </c:pt>
                <c:pt idx="21">
                  <c:v>МОУ "СОШ имени Л.М. Доватора"</c:v>
                </c:pt>
                <c:pt idx="22">
                  <c:v>МОУ Дедовская СОШ № 3</c:v>
                </c:pt>
                <c:pt idx="23">
                  <c:v>МОУ "Румянцевская СОШ"</c:v>
                </c:pt>
                <c:pt idx="24">
                  <c:v>МОУ "Курсаковская СОШ"</c:v>
                </c:pt>
                <c:pt idx="25">
                  <c:v>Ивановская СОШ</c:v>
                </c:pt>
                <c:pt idx="26">
                  <c:v>МОУ "Первомайская СОШ"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71.400000000000006</c:v>
                </c:pt>
                <c:pt idx="1">
                  <c:v>48</c:v>
                </c:pt>
                <c:pt idx="2">
                  <c:v>44.4</c:v>
                </c:pt>
                <c:pt idx="3">
                  <c:v>42.6</c:v>
                </c:pt>
                <c:pt idx="4">
                  <c:v>34.1</c:v>
                </c:pt>
                <c:pt idx="5">
                  <c:v>27.3</c:v>
                </c:pt>
                <c:pt idx="6">
                  <c:v>27.2</c:v>
                </c:pt>
                <c:pt idx="7">
                  <c:v>25.5</c:v>
                </c:pt>
                <c:pt idx="8">
                  <c:v>24.5</c:v>
                </c:pt>
                <c:pt idx="9">
                  <c:v>21.1</c:v>
                </c:pt>
                <c:pt idx="10">
                  <c:v>20.9</c:v>
                </c:pt>
                <c:pt idx="11">
                  <c:v>18.2</c:v>
                </c:pt>
                <c:pt idx="12">
                  <c:v>17.899999999999999</c:v>
                </c:pt>
                <c:pt idx="13">
                  <c:v>17.3</c:v>
                </c:pt>
                <c:pt idx="14">
                  <c:v>15.2</c:v>
                </c:pt>
                <c:pt idx="15">
                  <c:v>14.5</c:v>
                </c:pt>
                <c:pt idx="16">
                  <c:v>14.3</c:v>
                </c:pt>
                <c:pt idx="17">
                  <c:v>14.3</c:v>
                </c:pt>
                <c:pt idx="18">
                  <c:v>14.3</c:v>
                </c:pt>
                <c:pt idx="19">
                  <c:v>13.3</c:v>
                </c:pt>
                <c:pt idx="20">
                  <c:v>11.9</c:v>
                </c:pt>
                <c:pt idx="21">
                  <c:v>11.3</c:v>
                </c:pt>
                <c:pt idx="22">
                  <c:v>8.3000000000000007</c:v>
                </c:pt>
                <c:pt idx="23">
                  <c:v>3.7</c:v>
                </c:pt>
                <c:pt idx="24">
                  <c:v>2.9</c:v>
                </c:pt>
                <c:pt idx="25">
                  <c:v>2.7</c:v>
                </c:pt>
                <c:pt idx="2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6480896"/>
        <c:axId val="166482688"/>
      </c:barChart>
      <c:catAx>
        <c:axId val="166480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6482688"/>
        <c:crosses val="autoZero"/>
        <c:auto val="1"/>
        <c:lblAlgn val="ctr"/>
        <c:lblOffset val="100"/>
        <c:noMultiLvlLbl val="0"/>
      </c:catAx>
      <c:valAx>
        <c:axId val="166482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64808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729149842032996"/>
          <c:w val="0.60299646754682246"/>
          <c:h val="0.10827507751332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Процент обучающихся, написавших на "низкий" и "пониженный" уровни в разрезе каждой ОО. </a:t>
            </a:r>
          </a:p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Метапредметная работа, 5 класс (математическая грамотность), 2020 год.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"низкий" и "пониженный" уровни</c:v>
                </c:pt>
              </c:strCache>
            </c:strRef>
          </c:tx>
          <c:invertIfNegative val="0"/>
          <c:cat>
            <c:strRef>
              <c:f>Лист1!$A$2:$A$28</c:f>
              <c:strCache>
                <c:ptCount val="27"/>
                <c:pt idx="0">
                  <c:v>МОУ "Онуфриевская СОШ"</c:v>
                </c:pt>
                <c:pt idx="1">
                  <c:v>МОУ "Лицей" г. Дедовск</c:v>
                </c:pt>
                <c:pt idx="2">
                  <c:v>МОУ "Глебовская СОШ"</c:v>
                </c:pt>
                <c:pt idx="3">
                  <c:v>МОУ "Лучинская СОШ"</c:v>
                </c:pt>
                <c:pt idx="4">
                  <c:v>МОУ "Костровская СОШ"</c:v>
                </c:pt>
                <c:pt idx="5">
                  <c:v>МОУ Снегиревская СОШ</c:v>
                </c:pt>
                <c:pt idx="6">
                  <c:v>АНОО "Гуманитарнарная школа"</c:v>
                </c:pt>
                <c:pt idx="7">
                  <c:v>МОУ Октябрьская СОШ</c:v>
                </c:pt>
                <c:pt idx="8">
                  <c:v>МОУ Новопетровская СОШ</c:v>
                </c:pt>
                <c:pt idx="9">
                  <c:v>МОУ "Манихинская ООШ"</c:v>
                </c:pt>
                <c:pt idx="10">
                  <c:v>МОУ Истринская СОШ № 3</c:v>
                </c:pt>
                <c:pt idx="11">
                  <c:v>МОУ "Павловская СОШ"</c:v>
                </c:pt>
                <c:pt idx="12">
                  <c:v>МОУ "СОШ имени А.П. Чехова"</c:v>
                </c:pt>
                <c:pt idx="13">
                  <c:v>МОУ "Первомайская СОШ"</c:v>
                </c:pt>
                <c:pt idx="14">
                  <c:v>ОУЧ "Школа "Лидер" с углубленным изучением английского языка</c:v>
                </c:pt>
                <c:pt idx="15">
                  <c:v>МОУ "Средняя общеобразовательная школа № 2" г. Истры</c:v>
                </c:pt>
                <c:pt idx="16">
                  <c:v>МОУ "Покровская СОШ"</c:v>
                </c:pt>
                <c:pt idx="17">
                  <c:v>МОУ Дедовская СОШ № 3</c:v>
                </c:pt>
                <c:pt idx="18">
                  <c:v>МОУ "Рождественская СОШ"</c:v>
                </c:pt>
                <c:pt idx="19">
                  <c:v>МОУ Котеревская СОШ</c:v>
                </c:pt>
                <c:pt idx="20">
                  <c:v>МОУ "Румянцевская СОШ"</c:v>
                </c:pt>
                <c:pt idx="21">
                  <c:v>МОУ Лицей г. Истры</c:v>
                </c:pt>
                <c:pt idx="22">
                  <c:v>МОУ "СОШ имени Л.М. Доватора"</c:v>
                </c:pt>
                <c:pt idx="23">
                  <c:v>МОУ Дедовская СОШ № 1</c:v>
                </c:pt>
                <c:pt idx="24">
                  <c:v>МОУ "Курсаковская СОШ"</c:v>
                </c:pt>
                <c:pt idx="25">
                  <c:v>МОУ "Бужаровская СОШ"</c:v>
                </c:pt>
                <c:pt idx="26">
                  <c:v>Ивановская СОШ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0</c:v>
                </c:pt>
                <c:pt idx="1">
                  <c:v>4.7</c:v>
                </c:pt>
                <c:pt idx="2">
                  <c:v>4.9000000000000004</c:v>
                </c:pt>
                <c:pt idx="3">
                  <c:v>6.7</c:v>
                </c:pt>
                <c:pt idx="4">
                  <c:v>8</c:v>
                </c:pt>
                <c:pt idx="5">
                  <c:v>9.7000000000000011</c:v>
                </c:pt>
                <c:pt idx="6">
                  <c:v>11.1</c:v>
                </c:pt>
                <c:pt idx="7">
                  <c:v>11.6</c:v>
                </c:pt>
                <c:pt idx="8">
                  <c:v>13.7</c:v>
                </c:pt>
                <c:pt idx="9">
                  <c:v>14.3</c:v>
                </c:pt>
                <c:pt idx="10">
                  <c:v>19.100000000000001</c:v>
                </c:pt>
                <c:pt idx="11">
                  <c:v>21.4</c:v>
                </c:pt>
                <c:pt idx="12">
                  <c:v>24.7</c:v>
                </c:pt>
                <c:pt idx="13">
                  <c:v>25.8</c:v>
                </c:pt>
                <c:pt idx="14">
                  <c:v>28.6</c:v>
                </c:pt>
                <c:pt idx="15">
                  <c:v>41.2</c:v>
                </c:pt>
                <c:pt idx="16">
                  <c:v>41.5</c:v>
                </c:pt>
                <c:pt idx="17">
                  <c:v>45.9</c:v>
                </c:pt>
                <c:pt idx="18">
                  <c:v>47</c:v>
                </c:pt>
                <c:pt idx="19">
                  <c:v>47.4</c:v>
                </c:pt>
                <c:pt idx="20">
                  <c:v>48.1</c:v>
                </c:pt>
                <c:pt idx="21">
                  <c:v>49.6</c:v>
                </c:pt>
                <c:pt idx="22">
                  <c:v>54.8</c:v>
                </c:pt>
                <c:pt idx="23">
                  <c:v>61.5</c:v>
                </c:pt>
                <c:pt idx="24">
                  <c:v>73.599999999999994</c:v>
                </c:pt>
                <c:pt idx="25">
                  <c:v>75</c:v>
                </c:pt>
                <c:pt idx="26">
                  <c:v>89.1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6679296"/>
        <c:axId val="166680832"/>
      </c:barChart>
      <c:catAx>
        <c:axId val="16667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6680832"/>
        <c:crosses val="autoZero"/>
        <c:auto val="1"/>
        <c:lblAlgn val="ctr"/>
        <c:lblOffset val="100"/>
        <c:noMultiLvlLbl val="0"/>
      </c:catAx>
      <c:valAx>
        <c:axId val="166680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66679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Процент обучающихся, написавших на "высокий</a:t>
            </a:r>
            <a:r>
              <a:rPr lang="ru-RU" sz="1100" baseline="0"/>
              <a:t>"</a:t>
            </a:r>
            <a:r>
              <a:rPr lang="ru-RU" sz="1100"/>
              <a:t> уровень в разрезе каждой ОО. </a:t>
            </a:r>
            <a:r>
              <a:rPr lang="ru-RU" sz="1100" b="1" i="0" baseline="0"/>
              <a:t>Метапредметная работа, 5 класс (математическая грамотность), 2020 год.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73577869598014"/>
          <c:y val="0.20861568746214451"/>
          <c:w val="0.84792595662384995"/>
          <c:h val="0.2721232133373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Лист1!$A$2:$A$28</c:f>
              <c:strCache>
                <c:ptCount val="27"/>
                <c:pt idx="0">
                  <c:v>АНОО "Гуманитарная школа"</c:v>
                </c:pt>
                <c:pt idx="1">
                  <c:v>МОУ "Онуфриевская СОШ"</c:v>
                </c:pt>
                <c:pt idx="2">
                  <c:v>ОУЧ "Школа "Лидер" с углубленным изучением английского языка</c:v>
                </c:pt>
                <c:pt idx="3">
                  <c:v>МОУ "Лучинская СОШ"</c:v>
                </c:pt>
                <c:pt idx="4">
                  <c:v>МОУ "Костровская СОШ"</c:v>
                </c:pt>
                <c:pt idx="5">
                  <c:v>МОУ Котеревская СОШ</c:v>
                </c:pt>
                <c:pt idx="6">
                  <c:v>МОУ Снегиревская СОШ</c:v>
                </c:pt>
                <c:pt idx="7">
                  <c:v>МОУ "СОШ имени А.П. Чехова"</c:v>
                </c:pt>
                <c:pt idx="8">
                  <c:v>МОУ Октябрьская СОШ</c:v>
                </c:pt>
                <c:pt idx="9">
                  <c:v>МОУ Лицей г. Истры</c:v>
                </c:pt>
                <c:pt idx="10">
                  <c:v>МОУ Дедовская СОШ № 3</c:v>
                </c:pt>
                <c:pt idx="11">
                  <c:v>МОУ "Средняя общеобразовательная школа № 2" г. Истры</c:v>
                </c:pt>
                <c:pt idx="12">
                  <c:v>МОУ "Глебовская СОШ"</c:v>
                </c:pt>
                <c:pt idx="13">
                  <c:v>МОУ Истринская СОШ № 3</c:v>
                </c:pt>
                <c:pt idx="14">
                  <c:v>МОУ "Лицей" г. Дедовск</c:v>
                </c:pt>
                <c:pt idx="15">
                  <c:v>МОУ "Павловская СОШ"</c:v>
                </c:pt>
                <c:pt idx="16">
                  <c:v>МОУ "Рождественская СОШ"</c:v>
                </c:pt>
                <c:pt idx="17">
                  <c:v>МОУ Дедовская СОШ № 1</c:v>
                </c:pt>
                <c:pt idx="18">
                  <c:v>МОУ "СОШ имени Л.М. Доватора"</c:v>
                </c:pt>
                <c:pt idx="19">
                  <c:v>МОУ "Покровская СОШ"</c:v>
                </c:pt>
                <c:pt idx="20">
                  <c:v>МОУ Новопетровская СОШ</c:v>
                </c:pt>
                <c:pt idx="21">
                  <c:v>МОУ "Манихинская ООШ"</c:v>
                </c:pt>
                <c:pt idx="22">
                  <c:v>МОУ "Бужаровская СОШ"</c:v>
                </c:pt>
                <c:pt idx="23">
                  <c:v>МОУ "Румянцевская СОШ"</c:v>
                </c:pt>
                <c:pt idx="24">
                  <c:v>МОУ "Курсаковская СОШ"</c:v>
                </c:pt>
                <c:pt idx="25">
                  <c:v>Ивановская СОШ</c:v>
                </c:pt>
                <c:pt idx="26">
                  <c:v>МОУ "Первомайская СОШ"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44.4</c:v>
                </c:pt>
                <c:pt idx="1">
                  <c:v>18.2</c:v>
                </c:pt>
                <c:pt idx="2">
                  <c:v>14.3</c:v>
                </c:pt>
                <c:pt idx="3">
                  <c:v>13.3</c:v>
                </c:pt>
                <c:pt idx="4">
                  <c:v>12</c:v>
                </c:pt>
                <c:pt idx="5">
                  <c:v>7.9</c:v>
                </c:pt>
                <c:pt idx="6">
                  <c:v>7.3</c:v>
                </c:pt>
                <c:pt idx="7">
                  <c:v>5.4</c:v>
                </c:pt>
                <c:pt idx="8">
                  <c:v>4.7</c:v>
                </c:pt>
                <c:pt idx="9">
                  <c:v>4.3</c:v>
                </c:pt>
                <c:pt idx="10">
                  <c:v>4.2</c:v>
                </c:pt>
                <c:pt idx="11">
                  <c:v>4</c:v>
                </c:pt>
                <c:pt idx="12">
                  <c:v>3.3</c:v>
                </c:pt>
                <c:pt idx="13">
                  <c:v>3.2</c:v>
                </c:pt>
                <c:pt idx="14">
                  <c:v>2.8</c:v>
                </c:pt>
                <c:pt idx="15">
                  <c:v>2</c:v>
                </c:pt>
                <c:pt idx="16">
                  <c:v>1.5</c:v>
                </c:pt>
                <c:pt idx="17">
                  <c:v>1.2</c:v>
                </c:pt>
                <c:pt idx="18">
                  <c:v>0.9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6587392"/>
        <c:axId val="166601472"/>
      </c:barChart>
      <c:catAx>
        <c:axId val="166587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6601472"/>
        <c:crosses val="autoZero"/>
        <c:auto val="1"/>
        <c:lblAlgn val="ctr"/>
        <c:lblOffset val="100"/>
        <c:noMultiLvlLbl val="0"/>
      </c:catAx>
      <c:valAx>
        <c:axId val="1666014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6587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3819794396290999"/>
          <c:y val="0.88964722645747296"/>
          <c:w val="0.44980152274354135"/>
          <c:h val="0.10827507751332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900"/>
              <a:t>Уровни достижения метапредметных результатов</a:t>
            </a:r>
            <a:r>
              <a:rPr lang="ru-RU" sz="900" baseline="0"/>
              <a:t> </a:t>
            </a:r>
            <a:r>
              <a:rPr lang="ru-RU" sz="900"/>
              <a:t>обучения. </a:t>
            </a:r>
          </a:p>
          <a:p>
            <a:pPr>
              <a:defRPr sz="1000"/>
            </a:pPr>
            <a:r>
              <a:rPr lang="ru-RU" sz="900"/>
              <a:t>6 класс</a:t>
            </a:r>
            <a:r>
              <a:rPr lang="ru-RU" sz="900" baseline="0"/>
              <a:t> (читательская грамотность)</a:t>
            </a:r>
          </a:p>
          <a:p>
            <a:pPr>
              <a:defRPr sz="1000"/>
            </a:pPr>
            <a:r>
              <a:rPr lang="ru-RU" sz="900"/>
              <a:t>2020 год, г.о. Истра</a:t>
            </a:r>
          </a:p>
        </c:rich>
      </c:tx>
      <c:layout>
        <c:manualLayout>
          <c:xMode val="edge"/>
          <c:yMode val="edge"/>
          <c:x val="0.19939708194836181"/>
          <c:y val="3.6164791033409922E-2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89267176981384E-2"/>
          <c:y val="0.68656842101837445"/>
          <c:w val="0.81413700488932239"/>
          <c:h val="0.290469987698276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layout>
                <c:manualLayout>
                  <c:x val="-0.14931206893395435"/>
                  <c:y val="-1.005210333448323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5013025615237577"/>
                  <c:y val="-0.125751772034080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54860797960435"/>
                  <c:y val="-2.29205041754264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2276193105633199E-2"/>
                  <c:y val="1.32243535085949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Низкий и пониженный уровни (оценка "2")</c:v>
                </c:pt>
                <c:pt idx="1">
                  <c:v>Базовый уровень (оценка "3")</c:v>
                </c:pt>
                <c:pt idx="2">
                  <c:v>Повышенный уровень (оценка "4")</c:v>
                </c:pt>
                <c:pt idx="3">
                  <c:v>Высокий уровень (оценка "5")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42</c:v>
                </c:pt>
                <c:pt idx="2">
                  <c:v>26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900" b="1" i="0" baseline="0"/>
              <a:t>Уровни достижения метапредметных результатов обучения. </a:t>
            </a:r>
          </a:p>
          <a:p>
            <a:pPr>
              <a:defRPr sz="900"/>
            </a:pPr>
            <a:r>
              <a:rPr lang="ru-RU" sz="900" b="1" i="0" baseline="0"/>
              <a:t>6 класс (математическая грамотность),</a:t>
            </a:r>
          </a:p>
          <a:p>
            <a:pPr>
              <a:defRPr sz="900"/>
            </a:pPr>
            <a:r>
              <a:rPr lang="ru-RU" sz="900" b="1" i="0" baseline="0"/>
              <a:t>2020 год, г.о. Истра</a:t>
            </a:r>
            <a:endParaRPr lang="ru-RU" sz="900"/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layout>
                <c:manualLayout>
                  <c:x val="-8.4631379175059973E-2"/>
                  <c:y val="-1.642507989611889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2241892458199267E-2"/>
                  <c:y val="-0.1140439802912059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273876053064562"/>
                  <c:y val="-2.547929535203109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4389443167462336E-2"/>
                  <c:y val="-1.328252634456547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Низкий и пониженный уровни (оценка "2")</c:v>
                </c:pt>
                <c:pt idx="1">
                  <c:v>Базовый уровень (оценка "3")</c:v>
                </c:pt>
                <c:pt idx="2">
                  <c:v>Повышенный уровень (оценка "4")</c:v>
                </c:pt>
                <c:pt idx="3">
                  <c:v>Высокий уровень (оценка "5")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34</c:v>
                </c:pt>
                <c:pt idx="2">
                  <c:v>26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Процент обучающихся, написавших на "низкий" и "пониженный" уровни в разрезе каждой ОО. </a:t>
            </a:r>
          </a:p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Метапредметная работа, 6 класс (читательская грамотность), 2020 год.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76771415465832"/>
          <c:y val="0.21269721354130838"/>
          <c:w val="0.83699644629686365"/>
          <c:h val="0.306262935326808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"низкий" и "пониженный" уровни</c:v>
                </c:pt>
              </c:strCache>
            </c:strRef>
          </c:tx>
          <c:invertIfNegative val="0"/>
          <c:cat>
            <c:strRef>
              <c:f>Лист1!$A$2:$A$29</c:f>
              <c:strCache>
                <c:ptCount val="28"/>
                <c:pt idx="0">
                  <c:v>МОУ "Костровская СОШ"</c:v>
                </c:pt>
                <c:pt idx="1">
                  <c:v>МОУ "Манихинская ООШ"</c:v>
                </c:pt>
                <c:pt idx="2">
                  <c:v>ОУЧ "Школа "Лидер" с углубленным изучением английского языка</c:v>
                </c:pt>
                <c:pt idx="3">
                  <c:v>АНОО "Гуманитарнарная школа"</c:v>
                </c:pt>
                <c:pt idx="4">
                  <c:v>МОУ Котеревская СОШ</c:v>
                </c:pt>
                <c:pt idx="5">
                  <c:v>АНО "СОШ "Гимназия имени Бориса Пастернака"</c:v>
                </c:pt>
                <c:pt idx="6">
                  <c:v>МОУ "Онуфриевская СОШ"</c:v>
                </c:pt>
                <c:pt idx="7">
                  <c:v>МОУ Октябрьская СОШ</c:v>
                </c:pt>
                <c:pt idx="8">
                  <c:v>МОУ "Лучинская СОШ"</c:v>
                </c:pt>
                <c:pt idx="9">
                  <c:v>МОУ Дедовская СОШ № 3</c:v>
                </c:pt>
                <c:pt idx="10">
                  <c:v>МОУ "СОШ имени А.П. Чехова"</c:v>
                </c:pt>
                <c:pt idx="11">
                  <c:v>МОУ "Румянцевская СОШ"</c:v>
                </c:pt>
                <c:pt idx="12">
                  <c:v>МОУ "Глебовская СОШ"</c:v>
                </c:pt>
                <c:pt idx="13">
                  <c:v>МОУ Истринская СОШ № 3</c:v>
                </c:pt>
                <c:pt idx="14">
                  <c:v>МОУ "Лицей" г. Дедовск</c:v>
                </c:pt>
                <c:pt idx="15">
                  <c:v>МОУ Дедовская СОШ № 1</c:v>
                </c:pt>
                <c:pt idx="16">
                  <c:v>МОУ "Средняя общеобразовательная школа № 2" г. Истры</c:v>
                </c:pt>
                <c:pt idx="17">
                  <c:v>МОУ "Павловская СОШ"</c:v>
                </c:pt>
                <c:pt idx="18">
                  <c:v>МОУ Лицей г. Истры</c:v>
                </c:pt>
                <c:pt idx="19">
                  <c:v>МОУ Снегиревская СОШ</c:v>
                </c:pt>
                <c:pt idx="20">
                  <c:v>МОУ "Покровская СОШ"</c:v>
                </c:pt>
                <c:pt idx="21">
                  <c:v>МОУ "Первомайская СОШ"</c:v>
                </c:pt>
                <c:pt idx="22">
                  <c:v>МОУ "Рождественская СОШ"</c:v>
                </c:pt>
                <c:pt idx="23">
                  <c:v>МОУ "Курсаковская СОШ"</c:v>
                </c:pt>
                <c:pt idx="24">
                  <c:v>МОУ Новопетровская СОШ</c:v>
                </c:pt>
                <c:pt idx="25">
                  <c:v>МОУ "СОШ имени Л.М. Доватора"</c:v>
                </c:pt>
                <c:pt idx="26">
                  <c:v>Ивановская СОШ</c:v>
                </c:pt>
                <c:pt idx="27">
                  <c:v>МОУ "Бужаровская СОШ"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9.1</c:v>
                </c:pt>
                <c:pt idx="7">
                  <c:v>11.9</c:v>
                </c:pt>
                <c:pt idx="8">
                  <c:v>12</c:v>
                </c:pt>
                <c:pt idx="9">
                  <c:v>13.2</c:v>
                </c:pt>
                <c:pt idx="10">
                  <c:v>14.4</c:v>
                </c:pt>
                <c:pt idx="11">
                  <c:v>15</c:v>
                </c:pt>
                <c:pt idx="12">
                  <c:v>16.5</c:v>
                </c:pt>
                <c:pt idx="13">
                  <c:v>17.3</c:v>
                </c:pt>
                <c:pt idx="14">
                  <c:v>18.100000000000001</c:v>
                </c:pt>
                <c:pt idx="15">
                  <c:v>23.8</c:v>
                </c:pt>
                <c:pt idx="16">
                  <c:v>24.6</c:v>
                </c:pt>
                <c:pt idx="17">
                  <c:v>27.5</c:v>
                </c:pt>
                <c:pt idx="18">
                  <c:v>28.3</c:v>
                </c:pt>
                <c:pt idx="19">
                  <c:v>29.3</c:v>
                </c:pt>
                <c:pt idx="20">
                  <c:v>30</c:v>
                </c:pt>
                <c:pt idx="21">
                  <c:v>36.4</c:v>
                </c:pt>
                <c:pt idx="22">
                  <c:v>36.9</c:v>
                </c:pt>
                <c:pt idx="23">
                  <c:v>38.700000000000003</c:v>
                </c:pt>
                <c:pt idx="24">
                  <c:v>43.6</c:v>
                </c:pt>
                <c:pt idx="25">
                  <c:v>49.5</c:v>
                </c:pt>
                <c:pt idx="26">
                  <c:v>52.4</c:v>
                </c:pt>
                <c:pt idx="27">
                  <c:v>71.400000000000006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6671872"/>
        <c:axId val="166673408"/>
      </c:barChart>
      <c:catAx>
        <c:axId val="166671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6673408"/>
        <c:crosses val="autoZero"/>
        <c:auto val="1"/>
        <c:lblAlgn val="ctr"/>
        <c:lblOffset val="100"/>
        <c:noMultiLvlLbl val="0"/>
      </c:catAx>
      <c:valAx>
        <c:axId val="166673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666718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60</c:v>
                </c:pt>
                <c:pt idx="1">
                  <c:v>33</c:v>
                </c:pt>
                <c:pt idx="2">
                  <c:v>22</c:v>
                </c:pt>
                <c:pt idx="3">
                  <c:v>0</c:v>
                </c:pt>
                <c:pt idx="4">
                  <c:v>69</c:v>
                </c:pt>
                <c:pt idx="5">
                  <c:v>74</c:v>
                </c:pt>
                <c:pt idx="6">
                  <c:v>68</c:v>
                </c:pt>
                <c:pt idx="7">
                  <c:v>0</c:v>
                </c:pt>
                <c:pt idx="8">
                  <c:v>39</c:v>
                </c:pt>
                <c:pt idx="9">
                  <c:v>56</c:v>
                </c:pt>
                <c:pt idx="10">
                  <c:v>69</c:v>
                </c:pt>
                <c:pt idx="11">
                  <c:v>69</c:v>
                </c:pt>
                <c:pt idx="12">
                  <c:v>74</c:v>
                </c:pt>
                <c:pt idx="13">
                  <c:v>47</c:v>
                </c:pt>
                <c:pt idx="14">
                  <c:v>73</c:v>
                </c:pt>
                <c:pt idx="15">
                  <c:v>72</c:v>
                </c:pt>
                <c:pt idx="16">
                  <c:v>55</c:v>
                </c:pt>
                <c:pt idx="17">
                  <c:v>71</c:v>
                </c:pt>
                <c:pt idx="18">
                  <c:v>59</c:v>
                </c:pt>
                <c:pt idx="1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7">
                  <c:v>25</c:v>
                </c:pt>
                <c:pt idx="19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7304448"/>
        <c:axId val="147305984"/>
      </c:barChart>
      <c:catAx>
        <c:axId val="147304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7305984"/>
        <c:crosses val="autoZero"/>
        <c:auto val="1"/>
        <c:lblAlgn val="ctr"/>
        <c:lblOffset val="100"/>
        <c:noMultiLvlLbl val="0"/>
      </c:catAx>
      <c:valAx>
        <c:axId val="14730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304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Процент обучающихся, написавших на "высокий</a:t>
            </a:r>
            <a:r>
              <a:rPr lang="ru-RU" sz="1100" baseline="0"/>
              <a:t>"</a:t>
            </a:r>
            <a:r>
              <a:rPr lang="ru-RU" sz="1100"/>
              <a:t> уровень в разрезе каждой ОО. </a:t>
            </a:r>
            <a:r>
              <a:rPr lang="ru-RU" sz="1100" b="1" i="0" baseline="0"/>
              <a:t>Метапредметная работа, 6 класс (читательская грамотность), 2020 год.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73577869598014"/>
          <c:y val="0.20861568746214451"/>
          <c:w val="0.84792595662384995"/>
          <c:h val="0.2721232133373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Лист1!$A$2:$A$29</c:f>
              <c:strCache>
                <c:ptCount val="28"/>
                <c:pt idx="0">
                  <c:v>АНОО "Гуманитарная школа"</c:v>
                </c:pt>
                <c:pt idx="1">
                  <c:v>ОУЧ "Школа "Лидер" с углубленным изучением английского языка</c:v>
                </c:pt>
                <c:pt idx="2">
                  <c:v>МОУ Котеревская СОШ</c:v>
                </c:pt>
                <c:pt idx="3">
                  <c:v>МОУ Лицей г. Истры</c:v>
                </c:pt>
                <c:pt idx="4">
                  <c:v>МОУ "Курсаковская СОШ"</c:v>
                </c:pt>
                <c:pt idx="5">
                  <c:v>МОУ Дедовская СОШ № 3</c:v>
                </c:pt>
                <c:pt idx="6">
                  <c:v>МОУ Снегиревская СОШ</c:v>
                </c:pt>
                <c:pt idx="7">
                  <c:v>МОУ "Костровская СОШ"</c:v>
                </c:pt>
                <c:pt idx="8">
                  <c:v>МОУ "Онуфриевская СОШ"</c:v>
                </c:pt>
                <c:pt idx="9">
                  <c:v>МОУ "СОШ имени А.П. Чехова"</c:v>
                </c:pt>
                <c:pt idx="10">
                  <c:v>МОУ "Глебовская СОШ"</c:v>
                </c:pt>
                <c:pt idx="11">
                  <c:v>МОУ Октябрьская СОШ</c:v>
                </c:pt>
                <c:pt idx="12">
                  <c:v>МОУ "Румянцевская СОШ"</c:v>
                </c:pt>
                <c:pt idx="13">
                  <c:v>МОУ "Лицей" г. Дедовск</c:v>
                </c:pt>
                <c:pt idx="14">
                  <c:v>МОУ "Средняя общеобразовательная школа № 2" г. Истры</c:v>
                </c:pt>
                <c:pt idx="15">
                  <c:v>МОУ "Павловская СОШ"</c:v>
                </c:pt>
                <c:pt idx="16">
                  <c:v>МОУ Дедовская СОШ № 1</c:v>
                </c:pt>
                <c:pt idx="17">
                  <c:v>МОУ "СОШ имени Л.М. Доватора"</c:v>
                </c:pt>
                <c:pt idx="18">
                  <c:v>МОУ "Покровская СОШ"</c:v>
                </c:pt>
                <c:pt idx="19">
                  <c:v>МОУ Новопетровская СОШ</c:v>
                </c:pt>
                <c:pt idx="20">
                  <c:v>МОУ "Рождественская СОШ"</c:v>
                </c:pt>
                <c:pt idx="21">
                  <c:v>МОУ "Манихинская ООШ"</c:v>
                </c:pt>
                <c:pt idx="22">
                  <c:v>МОУ Истринская СОШ № 3</c:v>
                </c:pt>
                <c:pt idx="23">
                  <c:v>МОУ "Бужаровская СОШ"</c:v>
                </c:pt>
                <c:pt idx="24">
                  <c:v>МОУ "Лучинская СОШ"</c:v>
                </c:pt>
                <c:pt idx="25">
                  <c:v>Ивановская СОШ</c:v>
                </c:pt>
                <c:pt idx="26">
                  <c:v>МОУ "Первомайская СОШ"</c:v>
                </c:pt>
                <c:pt idx="27">
                  <c:v>АНО "СОШ "Гимназия имени Бориса Пастернака"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42.9</c:v>
                </c:pt>
                <c:pt idx="1">
                  <c:v>33.300000000000004</c:v>
                </c:pt>
                <c:pt idx="2">
                  <c:v>25</c:v>
                </c:pt>
                <c:pt idx="3">
                  <c:v>14.2</c:v>
                </c:pt>
                <c:pt idx="4">
                  <c:v>12.9</c:v>
                </c:pt>
                <c:pt idx="5">
                  <c:v>10.5</c:v>
                </c:pt>
                <c:pt idx="6">
                  <c:v>9.8000000000000007</c:v>
                </c:pt>
                <c:pt idx="7">
                  <c:v>9.1</c:v>
                </c:pt>
                <c:pt idx="8">
                  <c:v>9.1</c:v>
                </c:pt>
                <c:pt idx="9">
                  <c:v>8.2000000000000011</c:v>
                </c:pt>
                <c:pt idx="10">
                  <c:v>7.1</c:v>
                </c:pt>
                <c:pt idx="11">
                  <c:v>7.1</c:v>
                </c:pt>
                <c:pt idx="12">
                  <c:v>5</c:v>
                </c:pt>
                <c:pt idx="13">
                  <c:v>4.8</c:v>
                </c:pt>
                <c:pt idx="14">
                  <c:v>4</c:v>
                </c:pt>
                <c:pt idx="15">
                  <c:v>3.9</c:v>
                </c:pt>
                <c:pt idx="16">
                  <c:v>3.8</c:v>
                </c:pt>
                <c:pt idx="17">
                  <c:v>1.1000000000000001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7043072"/>
        <c:axId val="167044608"/>
      </c:barChart>
      <c:catAx>
        <c:axId val="167043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044608"/>
        <c:crosses val="autoZero"/>
        <c:auto val="1"/>
        <c:lblAlgn val="ctr"/>
        <c:lblOffset val="100"/>
        <c:noMultiLvlLbl val="0"/>
      </c:catAx>
      <c:valAx>
        <c:axId val="1670446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0430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729149842032996"/>
          <c:w val="0.28652798918175976"/>
          <c:h val="0.10827507751332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Процент обучающихся, написавших на "низкий" и "пониженный" уровни в разрезе каждой ОО. </a:t>
            </a:r>
          </a:p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Метапредметная работа, 6 класс (математическая грамотность), 2020 год.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76771415465832"/>
          <c:y val="0.21269721354130847"/>
          <c:w val="0.83699644629686365"/>
          <c:h val="0.306262935326808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"низкий" и "пониженный" уровни</c:v>
                </c:pt>
              </c:strCache>
            </c:strRef>
          </c:tx>
          <c:invertIfNegative val="0"/>
          <c:cat>
            <c:strRef>
              <c:f>Лист1!$A$2:$A$29</c:f>
              <c:strCache>
                <c:ptCount val="28"/>
                <c:pt idx="0">
                  <c:v>МОУ "Костровская СОШ"</c:v>
                </c:pt>
                <c:pt idx="1">
                  <c:v>МОУ "Манихинская ООШ"</c:v>
                </c:pt>
                <c:pt idx="2">
                  <c:v>ОУЧ "Школа "Лидер" с углубленным изучением английского языка</c:v>
                </c:pt>
                <c:pt idx="3">
                  <c:v>АНОО "Гуманитарнарная школа"</c:v>
                </c:pt>
                <c:pt idx="4">
                  <c:v>АНО "СОШ "Гимназия имени Бориса Пастернака"</c:v>
                </c:pt>
                <c:pt idx="5">
                  <c:v>МОУ "Онуфриевская СОШ"</c:v>
                </c:pt>
                <c:pt idx="6">
                  <c:v>МОУ "Лицей" г. Дедовск</c:v>
                </c:pt>
                <c:pt idx="7">
                  <c:v>МОУ Октябрьская СОШ</c:v>
                </c:pt>
                <c:pt idx="8">
                  <c:v>МОУ "Лучинская СОШ"</c:v>
                </c:pt>
                <c:pt idx="9">
                  <c:v>МОУ Котеревская СОШ</c:v>
                </c:pt>
                <c:pt idx="10">
                  <c:v>МОУ Лицей г. Истры</c:v>
                </c:pt>
                <c:pt idx="11">
                  <c:v>МОУ "Покровская СОШ"</c:v>
                </c:pt>
                <c:pt idx="12">
                  <c:v>МОУ Истринская СОШ № 3</c:v>
                </c:pt>
                <c:pt idx="13">
                  <c:v>МОУ "Павловская СОШ"</c:v>
                </c:pt>
                <c:pt idx="14">
                  <c:v>МОУ "СОШ имени А.П. Чехова"</c:v>
                </c:pt>
                <c:pt idx="15">
                  <c:v>МОУ Новопетровская СОШ</c:v>
                </c:pt>
                <c:pt idx="16">
                  <c:v>МОУ Снегиревская СОШ</c:v>
                </c:pt>
                <c:pt idx="17">
                  <c:v>МОУ Дедовская СОШ № 3</c:v>
                </c:pt>
                <c:pt idx="18">
                  <c:v>МОУ "Курсаковская СОШ"</c:v>
                </c:pt>
                <c:pt idx="19">
                  <c:v>МОУ "Румянцевская СОШ"</c:v>
                </c:pt>
                <c:pt idx="20">
                  <c:v>МОУ "Первомайская СОШ"</c:v>
                </c:pt>
                <c:pt idx="21">
                  <c:v>МОУ "Средняя общеобразовательная школа № 2" г. Истры</c:v>
                </c:pt>
                <c:pt idx="22">
                  <c:v>МОУ "Рождественская СОШ"</c:v>
                </c:pt>
                <c:pt idx="23">
                  <c:v>МОУ "Бужаровская СОШ"</c:v>
                </c:pt>
                <c:pt idx="24">
                  <c:v>МОУ Дедовская СОШ № 1</c:v>
                </c:pt>
                <c:pt idx="25">
                  <c:v>МОУ "Глебовская СОШ"</c:v>
                </c:pt>
                <c:pt idx="26">
                  <c:v>Ивановская СОШ</c:v>
                </c:pt>
                <c:pt idx="27">
                  <c:v>МОУ "СОШ имени Л.М. Доватора"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2.9</c:v>
                </c:pt>
                <c:pt idx="7">
                  <c:v>7.3</c:v>
                </c:pt>
                <c:pt idx="8">
                  <c:v>12</c:v>
                </c:pt>
                <c:pt idx="9">
                  <c:v>12.5</c:v>
                </c:pt>
                <c:pt idx="10">
                  <c:v>14.1</c:v>
                </c:pt>
                <c:pt idx="11">
                  <c:v>16</c:v>
                </c:pt>
                <c:pt idx="12">
                  <c:v>19.5</c:v>
                </c:pt>
                <c:pt idx="13">
                  <c:v>20.6</c:v>
                </c:pt>
                <c:pt idx="14">
                  <c:v>21.2</c:v>
                </c:pt>
                <c:pt idx="15">
                  <c:v>23.1</c:v>
                </c:pt>
                <c:pt idx="16">
                  <c:v>26.8</c:v>
                </c:pt>
                <c:pt idx="17">
                  <c:v>28.9</c:v>
                </c:pt>
                <c:pt idx="18">
                  <c:v>29</c:v>
                </c:pt>
                <c:pt idx="19">
                  <c:v>30</c:v>
                </c:pt>
                <c:pt idx="20">
                  <c:v>36.4</c:v>
                </c:pt>
                <c:pt idx="21">
                  <c:v>41.3</c:v>
                </c:pt>
                <c:pt idx="22">
                  <c:v>42.1</c:v>
                </c:pt>
                <c:pt idx="23">
                  <c:v>47.7</c:v>
                </c:pt>
                <c:pt idx="24">
                  <c:v>52.5</c:v>
                </c:pt>
                <c:pt idx="25">
                  <c:v>63.6</c:v>
                </c:pt>
                <c:pt idx="26">
                  <c:v>71.400000000000006</c:v>
                </c:pt>
                <c:pt idx="27">
                  <c:v>71.599999999999994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6938112"/>
        <c:axId val="166939648"/>
      </c:barChart>
      <c:catAx>
        <c:axId val="166938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6939648"/>
        <c:crosses val="autoZero"/>
        <c:auto val="1"/>
        <c:lblAlgn val="ctr"/>
        <c:lblOffset val="100"/>
        <c:noMultiLvlLbl val="0"/>
      </c:catAx>
      <c:valAx>
        <c:axId val="166939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66938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Процент обучающихся, написавших на "высокий</a:t>
            </a:r>
            <a:r>
              <a:rPr lang="ru-RU" sz="1100" baseline="0"/>
              <a:t>"</a:t>
            </a:r>
            <a:r>
              <a:rPr lang="ru-RU" sz="1100"/>
              <a:t> уровень в разрезе каждой ОО. </a:t>
            </a:r>
            <a:r>
              <a:rPr lang="ru-RU" sz="1100" b="1" i="0" baseline="0"/>
              <a:t>Метапредметная работа, 6 класс (математическая грамотность), 2020 год.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73577869598018"/>
          <c:y val="0.20861568746214457"/>
          <c:w val="0.84792595662385051"/>
          <c:h val="0.2721232133373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Лист1!$A$2:$A$29</c:f>
              <c:strCache>
                <c:ptCount val="28"/>
                <c:pt idx="0">
                  <c:v>АНОО "Гуманитарная школа"</c:v>
                </c:pt>
                <c:pt idx="1">
                  <c:v>ОУЧ "Школа "Лидер" с углубленным изучением английского языка</c:v>
                </c:pt>
                <c:pt idx="2">
                  <c:v>МОУ "СОШ имени А.П. Чехова"</c:v>
                </c:pt>
                <c:pt idx="3">
                  <c:v>МОУ Лицей г. Истры</c:v>
                </c:pt>
                <c:pt idx="4">
                  <c:v>МОУ "Лицей" г. Дедовск</c:v>
                </c:pt>
                <c:pt idx="5">
                  <c:v>МОУ Котеревская СОШ</c:v>
                </c:pt>
                <c:pt idx="6">
                  <c:v>МОУ Снегиревская СОШ</c:v>
                </c:pt>
                <c:pt idx="7">
                  <c:v>МОУ "Лучинская СОШ"</c:v>
                </c:pt>
                <c:pt idx="8">
                  <c:v>МОУ Дедовская СОШ № 1</c:v>
                </c:pt>
                <c:pt idx="9">
                  <c:v>МОУ "Покровская СОШ"</c:v>
                </c:pt>
                <c:pt idx="10">
                  <c:v>МОУ "Курсаковская СОШ"</c:v>
                </c:pt>
                <c:pt idx="11">
                  <c:v>МОУ "Костровская СОШ"</c:v>
                </c:pt>
                <c:pt idx="12">
                  <c:v>МОУ "Онуфриевская СОШ"</c:v>
                </c:pt>
                <c:pt idx="13">
                  <c:v>МОУ Истринская СОШ № 3</c:v>
                </c:pt>
                <c:pt idx="14">
                  <c:v>МОУ "Средняя общеобразовательная школа № 2" г. Истры</c:v>
                </c:pt>
                <c:pt idx="15">
                  <c:v>МОУ Новопетровская СОШ</c:v>
                </c:pt>
                <c:pt idx="16">
                  <c:v>МОУ "Румянцевская СОШ"</c:v>
                </c:pt>
                <c:pt idx="17">
                  <c:v>МОУ "Павловская СОШ"</c:v>
                </c:pt>
                <c:pt idx="18">
                  <c:v>МОУ Октябрьская СОШ</c:v>
                </c:pt>
                <c:pt idx="19">
                  <c:v>Ивановская СОШ</c:v>
                </c:pt>
                <c:pt idx="20">
                  <c:v>МОУ "Глебовская СОШ"</c:v>
                </c:pt>
                <c:pt idx="21">
                  <c:v>МОУ "СОШ имени Л.М. Доватора"</c:v>
                </c:pt>
                <c:pt idx="22">
                  <c:v>МОУ Дедовская СОШ № 3</c:v>
                </c:pt>
                <c:pt idx="23">
                  <c:v>МОУ "Рождественская СОШ"</c:v>
                </c:pt>
                <c:pt idx="24">
                  <c:v>МОУ "Манихинская ООШ"</c:v>
                </c:pt>
                <c:pt idx="25">
                  <c:v>МОУ "Бужаровская СОШ"</c:v>
                </c:pt>
                <c:pt idx="26">
                  <c:v>МОУ "Первомайская СОШ"</c:v>
                </c:pt>
                <c:pt idx="27">
                  <c:v>АНО "СОШ "Гимназия имени Бориса Пастернака"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71.400000000000006</c:v>
                </c:pt>
                <c:pt idx="1">
                  <c:v>33.300000000000004</c:v>
                </c:pt>
                <c:pt idx="2">
                  <c:v>21.2</c:v>
                </c:pt>
                <c:pt idx="3">
                  <c:v>17.899999999999999</c:v>
                </c:pt>
                <c:pt idx="4">
                  <c:v>13.3</c:v>
                </c:pt>
                <c:pt idx="5">
                  <c:v>12.5</c:v>
                </c:pt>
                <c:pt idx="6">
                  <c:v>12.2</c:v>
                </c:pt>
                <c:pt idx="7">
                  <c:v>12</c:v>
                </c:pt>
                <c:pt idx="8">
                  <c:v>10</c:v>
                </c:pt>
                <c:pt idx="9">
                  <c:v>10</c:v>
                </c:pt>
                <c:pt idx="10">
                  <c:v>9.7000000000000011</c:v>
                </c:pt>
                <c:pt idx="11">
                  <c:v>9.1</c:v>
                </c:pt>
                <c:pt idx="12">
                  <c:v>9.1</c:v>
                </c:pt>
                <c:pt idx="13">
                  <c:v>6.5</c:v>
                </c:pt>
                <c:pt idx="14">
                  <c:v>5.6</c:v>
                </c:pt>
                <c:pt idx="15">
                  <c:v>5.0999999999999996</c:v>
                </c:pt>
                <c:pt idx="16">
                  <c:v>5</c:v>
                </c:pt>
                <c:pt idx="17">
                  <c:v>4.9000000000000004</c:v>
                </c:pt>
                <c:pt idx="18">
                  <c:v>2.4</c:v>
                </c:pt>
                <c:pt idx="19">
                  <c:v>2.4</c:v>
                </c:pt>
                <c:pt idx="20">
                  <c:v>1.2</c:v>
                </c:pt>
                <c:pt idx="21">
                  <c:v>1.1000000000000001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7137280"/>
        <c:axId val="167138816"/>
      </c:barChart>
      <c:catAx>
        <c:axId val="167137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138816"/>
        <c:crosses val="autoZero"/>
        <c:auto val="1"/>
        <c:lblAlgn val="ctr"/>
        <c:lblOffset val="100"/>
        <c:noMultiLvlLbl val="0"/>
      </c:catAx>
      <c:valAx>
        <c:axId val="1671388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1372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729149842032996"/>
          <c:w val="0.28652798918175992"/>
          <c:h val="0.10827507751332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900"/>
              <a:t>Уровни достижения метапредметных результатов</a:t>
            </a:r>
            <a:r>
              <a:rPr lang="ru-RU" sz="900" baseline="0"/>
              <a:t> </a:t>
            </a:r>
            <a:r>
              <a:rPr lang="ru-RU" sz="900"/>
              <a:t>обучения. </a:t>
            </a:r>
          </a:p>
          <a:p>
            <a:pPr>
              <a:defRPr sz="1000"/>
            </a:pPr>
            <a:r>
              <a:rPr lang="ru-RU" sz="900"/>
              <a:t>8</a:t>
            </a:r>
            <a:r>
              <a:rPr lang="ru-RU" sz="900" baseline="0"/>
              <a:t> </a:t>
            </a:r>
            <a:r>
              <a:rPr lang="ru-RU" sz="900"/>
              <a:t>класс</a:t>
            </a:r>
            <a:r>
              <a:rPr lang="ru-RU" sz="900" baseline="0"/>
              <a:t> (глобальные компетенции)</a:t>
            </a:r>
          </a:p>
          <a:p>
            <a:pPr>
              <a:defRPr sz="1000"/>
            </a:pPr>
            <a:r>
              <a:rPr lang="ru-RU" sz="900"/>
              <a:t>2020 год, г.о. Истра</a:t>
            </a:r>
          </a:p>
        </c:rich>
      </c:tx>
      <c:layout>
        <c:manualLayout>
          <c:xMode val="edge"/>
          <c:yMode val="edge"/>
          <c:x val="0.19939708194836187"/>
          <c:y val="3.6164791033409922E-2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89267176981384E-2"/>
          <c:y val="0.68656842101837445"/>
          <c:w val="0.81413700488932239"/>
          <c:h val="0.290469987698276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layout>
                <c:manualLayout>
                  <c:x val="-0.31534611304516752"/>
                  <c:y val="-0.131617547806524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590043180086354"/>
                  <c:y val="-3.867673683646687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1521089512767261E-2"/>
                  <c:y val="-3.924709411323584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8557052996458905E-2"/>
                  <c:y val="-3.57551020408163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22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900" b="1" i="0" baseline="0"/>
              <a:t>Уровни достижения метапредметных результатов обучения. </a:t>
            </a:r>
          </a:p>
          <a:p>
            <a:pPr>
              <a:defRPr sz="900"/>
            </a:pPr>
            <a:r>
              <a:rPr lang="ru-RU" sz="900" b="1" i="0" baseline="0"/>
              <a:t>8 класс ( креативное мышление),</a:t>
            </a:r>
          </a:p>
          <a:p>
            <a:pPr>
              <a:defRPr sz="900"/>
            </a:pPr>
            <a:r>
              <a:rPr lang="ru-RU" sz="900" b="1" i="0" baseline="0"/>
              <a:t>2020 год, г.о. Истра</a:t>
            </a:r>
            <a:endParaRPr lang="ru-RU" sz="900"/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layout>
                <c:manualLayout>
                  <c:x val="-0.27442971763760887"/>
                  <c:y val="-5.540735979431142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568330204276067"/>
                  <c:y val="-0.124928383952006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8503937007874026E-2"/>
                  <c:y val="-4.180577427821523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62414884972119E-2"/>
                  <c:y val="-2.397985966039961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33</c:v>
                </c:pt>
                <c:pt idx="2">
                  <c:v>16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900"/>
              <a:t>Уровни достижения метапредметных результатов</a:t>
            </a:r>
            <a:r>
              <a:rPr lang="ru-RU" sz="900" baseline="0"/>
              <a:t> </a:t>
            </a:r>
            <a:r>
              <a:rPr lang="ru-RU" sz="900"/>
              <a:t>обучения. </a:t>
            </a:r>
          </a:p>
          <a:p>
            <a:pPr>
              <a:defRPr sz="1000"/>
            </a:pPr>
            <a:r>
              <a:rPr lang="ru-RU" sz="900"/>
              <a:t>8</a:t>
            </a:r>
            <a:r>
              <a:rPr lang="ru-RU" sz="900" baseline="0"/>
              <a:t> </a:t>
            </a:r>
            <a:r>
              <a:rPr lang="ru-RU" sz="900"/>
              <a:t>класс</a:t>
            </a:r>
            <a:r>
              <a:rPr lang="ru-RU" sz="900" baseline="0"/>
              <a:t> (естественнонаучная грамотность) </a:t>
            </a:r>
            <a:r>
              <a:rPr lang="ru-RU" sz="900"/>
              <a:t>2020 год, г.о. Истра</a:t>
            </a:r>
          </a:p>
        </c:rich>
      </c:tx>
      <c:layout>
        <c:manualLayout>
          <c:xMode val="edge"/>
          <c:yMode val="edge"/>
          <c:x val="0.19939708194836195"/>
          <c:y val="3.6164791033409922E-2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89267176981384E-2"/>
          <c:y val="0.68656842101837445"/>
          <c:w val="0.81413700488932239"/>
          <c:h val="0.290469987698276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layout>
                <c:manualLayout>
                  <c:x val="-0.32483377907932326"/>
                  <c:y val="-9.89644865820345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177210177949777"/>
                  <c:y val="-2.77923830949702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033423478611695E-2"/>
                  <c:y val="-1.747838663024264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2788552047692334E-2"/>
                  <c:y val="-1.39863945578231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31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900" b="1" i="0" baseline="0"/>
              <a:t>Уровни достижения метапредметных результатов обучения. </a:t>
            </a:r>
          </a:p>
          <a:p>
            <a:pPr>
              <a:defRPr sz="900"/>
            </a:pPr>
            <a:r>
              <a:rPr lang="ru-RU" sz="900" b="1" i="0" baseline="0"/>
              <a:t>8 класс (финансовая грамотность),</a:t>
            </a:r>
          </a:p>
          <a:p>
            <a:pPr>
              <a:defRPr sz="900"/>
            </a:pPr>
            <a:r>
              <a:rPr lang="ru-RU" sz="900" b="1" i="0" baseline="0"/>
              <a:t>2020 год, г.о. Истра</a:t>
            </a:r>
            <a:endParaRPr lang="ru-RU" sz="900"/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 56%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33%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 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55.7</c:v>
                </c:pt>
                <c:pt idx="1">
                  <c:v>33</c:v>
                </c:pt>
                <c:pt idx="2">
                  <c:v>10.8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900"/>
              <a:t>Уровни достижения метапредметных результатов</a:t>
            </a:r>
            <a:r>
              <a:rPr lang="ru-RU" sz="900" baseline="0"/>
              <a:t> </a:t>
            </a:r>
            <a:r>
              <a:rPr lang="ru-RU" sz="900"/>
              <a:t>обучения. </a:t>
            </a:r>
          </a:p>
          <a:p>
            <a:pPr>
              <a:defRPr sz="1000"/>
            </a:pPr>
            <a:r>
              <a:rPr lang="ru-RU" sz="900"/>
              <a:t>8</a:t>
            </a:r>
            <a:r>
              <a:rPr lang="ru-RU" sz="900" baseline="0"/>
              <a:t> </a:t>
            </a:r>
            <a:r>
              <a:rPr lang="ru-RU" sz="900"/>
              <a:t>класс</a:t>
            </a:r>
            <a:r>
              <a:rPr lang="ru-RU" sz="900" baseline="0"/>
              <a:t> (математическая грамотность)</a:t>
            </a:r>
          </a:p>
          <a:p>
            <a:pPr>
              <a:defRPr sz="1000"/>
            </a:pPr>
            <a:r>
              <a:rPr lang="ru-RU" sz="900"/>
              <a:t>2020 год, г.о. Истра</a:t>
            </a:r>
          </a:p>
        </c:rich>
      </c:tx>
      <c:layout>
        <c:manualLayout>
          <c:xMode val="edge"/>
          <c:yMode val="edge"/>
          <c:x val="0.199397081948362"/>
          <c:y val="3.6164791033409922E-2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89267176981384E-2"/>
          <c:y val="0.68656842101837445"/>
          <c:w val="0.81413700488932239"/>
          <c:h val="0.290469987698276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layout>
                <c:manualLayout>
                  <c:x val="-0.31534611304516752"/>
                  <c:y val="-6.63114253575446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2451441079352747"/>
                  <c:y val="-2.779238309497027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777256495689527E-2"/>
                  <c:y val="-1.747881514810648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1763884116003521E-2"/>
                  <c:y val="-1.39863945578231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67.2</c:v>
                </c:pt>
                <c:pt idx="1">
                  <c:v>27.2</c:v>
                </c:pt>
                <c:pt idx="2">
                  <c:v>4.0999999999999996</c:v>
                </c:pt>
                <c:pt idx="3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900" b="1" i="0" baseline="0"/>
              <a:t>Уровни достижения метапредметных результатов обучения. </a:t>
            </a:r>
          </a:p>
          <a:p>
            <a:pPr>
              <a:defRPr sz="900"/>
            </a:pPr>
            <a:r>
              <a:rPr lang="ru-RU" sz="900" b="1" i="0" baseline="0"/>
              <a:t>8 класс (читательская грамотность),</a:t>
            </a:r>
          </a:p>
          <a:p>
            <a:pPr>
              <a:defRPr sz="900"/>
            </a:pPr>
            <a:r>
              <a:rPr lang="ru-RU" sz="900" b="1" i="0" baseline="0"/>
              <a:t>2020 год, г.о. Истра</a:t>
            </a:r>
            <a:endParaRPr lang="ru-RU" sz="900"/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 Истра</c:v>
                </c:pt>
              </c:strCache>
            </c:strRef>
          </c:tx>
          <c:dLbls>
            <c:dLbl>
              <c:idx val="0"/>
              <c:layout>
                <c:manualLayout>
                  <c:x val="-0.22698013282147575"/>
                  <c:y val="1.07857946328137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568330204276067"/>
                  <c:y val="-9.77174995982645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273876053064562"/>
                  <c:y val="-2.547929535203109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4389443167462336E-2"/>
                  <c:y val="-1.328252634456551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31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Процент обучающихся, написавших на оценку</a:t>
            </a:r>
            <a:r>
              <a:rPr lang="ru-RU" sz="1100" baseline="0">
                <a:latin typeface="+mn-lt"/>
                <a:ea typeface="DFKai-SB" pitchFamily="65" charset="-120"/>
                <a:cs typeface="Times New Roman" pitchFamily="18" charset="0"/>
              </a:rPr>
              <a:t> "2"</a:t>
            </a: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 в разрезе каждой ОО. </a:t>
            </a:r>
          </a:p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Комлексная работа, 8 класс (глобальные компетенции), 2020 год.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76771415465832"/>
          <c:y val="0.21269721354130858"/>
          <c:w val="0.83699644629686365"/>
          <c:h val="0.306262935326808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"2"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"Покровская СОШ"</c:v>
                </c:pt>
                <c:pt idx="1">
                  <c:v>МОУ "Рождественская СОШ"</c:v>
                </c:pt>
                <c:pt idx="2">
                  <c:v>МОУ Лицей г. Истры</c:v>
                </c:pt>
                <c:pt idx="3">
                  <c:v>МОУ "Лицей" г. Дедовск</c:v>
                </c:pt>
                <c:pt idx="4">
                  <c:v>МОУ "Костровская СОШ"</c:v>
                </c:pt>
                <c:pt idx="5">
                  <c:v>МОУ "Курсаковская СОШ"</c:v>
                </c:pt>
                <c:pt idx="6">
                  <c:v>МОУ "Павловская СОШ"</c:v>
                </c:pt>
                <c:pt idx="7">
                  <c:v>МОУ "Средняя общеобразовательная школа № 2" г. Истры</c:v>
                </c:pt>
                <c:pt idx="8">
                  <c:v>МОУ Котеревская СОШ</c:v>
                </c:pt>
                <c:pt idx="9">
                  <c:v>МОУ Снегиревская СОШ</c:v>
                </c:pt>
                <c:pt idx="10">
                  <c:v>МОУ "Бужаровская СОШ"</c:v>
                </c:pt>
                <c:pt idx="11">
                  <c:v>МОУ Дедовская СОШ № 1</c:v>
                </c:pt>
                <c:pt idx="12">
                  <c:v>МОУ "Лучинская СОШ"</c:v>
                </c:pt>
                <c:pt idx="13">
                  <c:v>МОУ Новопетровская СОШ</c:v>
                </c:pt>
                <c:pt idx="14">
                  <c:v>МОУ "СОШ имени А.П. Чехова"</c:v>
                </c:pt>
                <c:pt idx="15">
                  <c:v>МОУ "Манихинская ООШ"</c:v>
                </c:pt>
                <c:pt idx="16">
                  <c:v>МОУ "Румянцевская СОШ"</c:v>
                </c:pt>
                <c:pt idx="17">
                  <c:v>МОУ Дедовская СОШ № 3</c:v>
                </c:pt>
                <c:pt idx="18">
                  <c:v>МОУ Октябрьская СОШ</c:v>
                </c:pt>
                <c:pt idx="19">
                  <c:v>МОУ "Глебовская СОШ"</c:v>
                </c:pt>
                <c:pt idx="20">
                  <c:v>МОУ "СОШ имени Л.М. Доватора"</c:v>
                </c:pt>
                <c:pt idx="21">
                  <c:v>МОУ Истринская СОШ № 3</c:v>
                </c:pt>
                <c:pt idx="22">
                  <c:v>МОУ "Первомайская СОШ"</c:v>
                </c:pt>
                <c:pt idx="23">
                  <c:v>Ивановская СОШ</c:v>
                </c:pt>
                <c:pt idx="24">
                  <c:v>МОУ "Онуфриевская СОШ"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46.7</c:v>
                </c:pt>
                <c:pt idx="1">
                  <c:v>53.8</c:v>
                </c:pt>
                <c:pt idx="2">
                  <c:v>56.2</c:v>
                </c:pt>
                <c:pt idx="3">
                  <c:v>59.1</c:v>
                </c:pt>
                <c:pt idx="4">
                  <c:v>60</c:v>
                </c:pt>
                <c:pt idx="5">
                  <c:v>64.3</c:v>
                </c:pt>
                <c:pt idx="6">
                  <c:v>65.099999999999994</c:v>
                </c:pt>
                <c:pt idx="7">
                  <c:v>65.7</c:v>
                </c:pt>
                <c:pt idx="8">
                  <c:v>66.7</c:v>
                </c:pt>
                <c:pt idx="9">
                  <c:v>66.7</c:v>
                </c:pt>
                <c:pt idx="10">
                  <c:v>66.7</c:v>
                </c:pt>
                <c:pt idx="11">
                  <c:v>70.7</c:v>
                </c:pt>
                <c:pt idx="12">
                  <c:v>72.7</c:v>
                </c:pt>
                <c:pt idx="13">
                  <c:v>72.7</c:v>
                </c:pt>
                <c:pt idx="14">
                  <c:v>72.900000000000006</c:v>
                </c:pt>
                <c:pt idx="15">
                  <c:v>75</c:v>
                </c:pt>
                <c:pt idx="16">
                  <c:v>75</c:v>
                </c:pt>
                <c:pt idx="17">
                  <c:v>76.2</c:v>
                </c:pt>
                <c:pt idx="18">
                  <c:v>76.5</c:v>
                </c:pt>
                <c:pt idx="19">
                  <c:v>77.099999999999994</c:v>
                </c:pt>
                <c:pt idx="20">
                  <c:v>78</c:v>
                </c:pt>
                <c:pt idx="21">
                  <c:v>78.8</c:v>
                </c:pt>
                <c:pt idx="22">
                  <c:v>80</c:v>
                </c:pt>
                <c:pt idx="23">
                  <c:v>91.7</c:v>
                </c:pt>
                <c:pt idx="2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7771520"/>
        <c:axId val="167818368"/>
      </c:barChart>
      <c:catAx>
        <c:axId val="167771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818368"/>
        <c:crosses val="autoZero"/>
        <c:auto val="1"/>
        <c:lblAlgn val="ctr"/>
        <c:lblOffset val="100"/>
        <c:noMultiLvlLbl val="0"/>
      </c:catAx>
      <c:valAx>
        <c:axId val="167818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67771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Уровни достижения</a:t>
            </a:r>
            <a:r>
              <a:rPr lang="ru-RU" sz="1000" baseline="0"/>
              <a:t> предметных результатов обучения. Математика.</a:t>
            </a:r>
          </a:p>
          <a:p>
            <a:pPr>
              <a:defRPr/>
            </a:pPr>
            <a:r>
              <a:rPr lang="ru-RU" sz="1000" baseline="0"/>
              <a:t> 7 класс 2020 год, </a:t>
            </a:r>
            <a:endParaRPr lang="ru-RU" sz="1000"/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60311668358529"/>
          <c:y val="0.64341915593884103"/>
          <c:w val="0.88639688331641453"/>
          <c:h val="0.302826729992084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СОШ №9</c:v>
                </c:pt>
              </c:strCache>
            </c:strRef>
          </c:tx>
          <c:dLbls>
            <c:dLbl>
              <c:idx val="0"/>
              <c:layout>
                <c:manualLayout>
                  <c:x val="-0.13772031004485638"/>
                  <c:y val="1.322908841341833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1908829958128212"/>
                  <c:y val="-0.1608751379575785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199343393112709"/>
                  <c:y val="-1.726904278307967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722759153433736E-2"/>
                  <c:y val="1.47508416571603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Пониженный</c:v>
                </c:pt>
                <c:pt idx="2">
                  <c:v>Базовый</c:v>
                </c:pt>
                <c:pt idx="3">
                  <c:v>Повышенный и 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22.9</c:v>
                </c:pt>
                <c:pt idx="1">
                  <c:v>28.37</c:v>
                </c:pt>
                <c:pt idx="2">
                  <c:v>36.49</c:v>
                </c:pt>
                <c:pt idx="3">
                  <c:v>12.16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Процент обучающихся, написавших на оценку "5" в разрезе каждой ОО. 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Комлексная работа, 8 класс (глобальные компетенции), 2020 год.</a:t>
            </a: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73577869598023"/>
          <c:y val="0.20861568746214468"/>
          <c:w val="0.84792595662385106"/>
          <c:h val="0.2721232133373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"5"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"Покровская СОШ"</c:v>
                </c:pt>
                <c:pt idx="1">
                  <c:v>МОУ Котеревская СОШ</c:v>
                </c:pt>
                <c:pt idx="2">
                  <c:v>МОУ "Лицей" г. Дедовск</c:v>
                </c:pt>
                <c:pt idx="3">
                  <c:v>МОУ "Лучинская СОШ"</c:v>
                </c:pt>
                <c:pt idx="4">
                  <c:v>МОУ "Первомайская СОШ"</c:v>
                </c:pt>
                <c:pt idx="5">
                  <c:v>МОУ "Средняя общеобразовательная школа № 2" г. Истры</c:v>
                </c:pt>
                <c:pt idx="6">
                  <c:v>МОУ Октябрьская СОШ</c:v>
                </c:pt>
                <c:pt idx="7">
                  <c:v>МОУ Лицей г. Истры</c:v>
                </c:pt>
                <c:pt idx="8">
                  <c:v>МОУ Снегиревская СОШ</c:v>
                </c:pt>
                <c:pt idx="9">
                  <c:v>МОУ Дедовская СОШ № 3</c:v>
                </c:pt>
                <c:pt idx="10">
                  <c:v>МОУ "Павловская СОШ"</c:v>
                </c:pt>
                <c:pt idx="11">
                  <c:v>МОУ "Костровская СОШ"</c:v>
                </c:pt>
                <c:pt idx="12">
                  <c:v>МОУ "Рождественская СОШ"</c:v>
                </c:pt>
                <c:pt idx="13">
                  <c:v>МОУ Истринская СОШ № 3</c:v>
                </c:pt>
                <c:pt idx="14">
                  <c:v>МОУ "Глебовская СОШ"</c:v>
                </c:pt>
                <c:pt idx="15">
                  <c:v>МОУ Дедовская СОШ № 1</c:v>
                </c:pt>
                <c:pt idx="16">
                  <c:v>МОУ "СОШ имени Л.М. Доватора"</c:v>
                </c:pt>
                <c:pt idx="17">
                  <c:v>МОУ "СОШ имени А.П. Чехова"</c:v>
                </c:pt>
                <c:pt idx="18">
                  <c:v>МОУ "Курсаковская СОШ"</c:v>
                </c:pt>
                <c:pt idx="19">
                  <c:v>МОУ "Онуфриевская СОШ"</c:v>
                </c:pt>
                <c:pt idx="20">
                  <c:v>МОУ Новопетровская СОШ</c:v>
                </c:pt>
                <c:pt idx="21">
                  <c:v>МОУ "Румянцевская СОШ"</c:v>
                </c:pt>
                <c:pt idx="22">
                  <c:v>Ивановская СОШ</c:v>
                </c:pt>
                <c:pt idx="23">
                  <c:v>МОУ "Манихинская ООШ"</c:v>
                </c:pt>
                <c:pt idx="24">
                  <c:v>МОУ "Бужаровская СОШ"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20</c:v>
                </c:pt>
                <c:pt idx="1">
                  <c:v>16.7</c:v>
                </c:pt>
                <c:pt idx="2">
                  <c:v>11.4</c:v>
                </c:pt>
                <c:pt idx="3">
                  <c:v>9.1</c:v>
                </c:pt>
                <c:pt idx="4">
                  <c:v>6.7</c:v>
                </c:pt>
                <c:pt idx="5">
                  <c:v>5.9</c:v>
                </c:pt>
                <c:pt idx="6">
                  <c:v>5.9</c:v>
                </c:pt>
                <c:pt idx="7">
                  <c:v>5.5</c:v>
                </c:pt>
                <c:pt idx="8">
                  <c:v>4.8</c:v>
                </c:pt>
                <c:pt idx="9">
                  <c:v>4.8</c:v>
                </c:pt>
                <c:pt idx="10">
                  <c:v>4.7</c:v>
                </c:pt>
                <c:pt idx="11">
                  <c:v>4</c:v>
                </c:pt>
                <c:pt idx="12">
                  <c:v>3.8</c:v>
                </c:pt>
                <c:pt idx="13">
                  <c:v>3</c:v>
                </c:pt>
                <c:pt idx="14">
                  <c:v>2.9</c:v>
                </c:pt>
                <c:pt idx="15">
                  <c:v>2.4</c:v>
                </c:pt>
                <c:pt idx="16">
                  <c:v>1.7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7724544"/>
        <c:axId val="167726080"/>
      </c:barChart>
      <c:catAx>
        <c:axId val="167724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726080"/>
        <c:crosses val="autoZero"/>
        <c:auto val="1"/>
        <c:lblAlgn val="ctr"/>
        <c:lblOffset val="100"/>
        <c:noMultiLvlLbl val="0"/>
      </c:catAx>
      <c:valAx>
        <c:axId val="167726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7245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729149842032996"/>
          <c:w val="0.61105933366875886"/>
          <c:h val="0.10827507751332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Процент обучающихся, написавших на оценку</a:t>
            </a:r>
            <a:r>
              <a:rPr lang="ru-RU" sz="1100" baseline="0">
                <a:latin typeface="+mn-lt"/>
                <a:ea typeface="DFKai-SB" pitchFamily="65" charset="-120"/>
                <a:cs typeface="Times New Roman" pitchFamily="18" charset="0"/>
              </a:rPr>
              <a:t> "2"</a:t>
            </a: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 в разрезе каждой ОО. </a:t>
            </a:r>
          </a:p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Комлексная работа, 8 класс (креативное</a:t>
            </a:r>
            <a:r>
              <a:rPr lang="ru-RU" sz="1100" baseline="0">
                <a:latin typeface="+mn-lt"/>
                <a:ea typeface="DFKai-SB" pitchFamily="65" charset="-120"/>
                <a:cs typeface="Times New Roman" pitchFamily="18" charset="0"/>
              </a:rPr>
              <a:t> мышление</a:t>
            </a: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), 2020 год.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76771415465832"/>
          <c:y val="0.21269721354130869"/>
          <c:w val="0.83699644629686365"/>
          <c:h val="0.306262935326808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"2"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Котеревская СОШ</c:v>
                </c:pt>
                <c:pt idx="1">
                  <c:v>МОУ Октябрьская СОШ</c:v>
                </c:pt>
                <c:pt idx="2">
                  <c:v>МОУ "Павловская СОШ"</c:v>
                </c:pt>
                <c:pt idx="3">
                  <c:v>МОУ Дедовская СОШ № 3</c:v>
                </c:pt>
                <c:pt idx="4">
                  <c:v>МОУ Лицей г. Истры</c:v>
                </c:pt>
                <c:pt idx="5">
                  <c:v>МОУ "Покровская СОШ"</c:v>
                </c:pt>
                <c:pt idx="6">
                  <c:v>МОУ "Лицей" г. Дедовск</c:v>
                </c:pt>
                <c:pt idx="7">
                  <c:v>МОУ "СОШ имени А.П. Чехова"</c:v>
                </c:pt>
                <c:pt idx="8">
                  <c:v>МОУ "Лучинская СОШ"</c:v>
                </c:pt>
                <c:pt idx="9">
                  <c:v>МОУ Дедовская СОШ № 1</c:v>
                </c:pt>
                <c:pt idx="10">
                  <c:v>МОУ "Средняя общеобразовательная школа № 2" г. Истры</c:v>
                </c:pt>
                <c:pt idx="11">
                  <c:v>МОУ Снегиревская СОШ</c:v>
                </c:pt>
                <c:pt idx="12">
                  <c:v>МОУ Новопетровская СОШ</c:v>
                </c:pt>
                <c:pt idx="13">
                  <c:v>МОУ "Манихинская ООШ"</c:v>
                </c:pt>
                <c:pt idx="14">
                  <c:v>Ивановская СОШ</c:v>
                </c:pt>
                <c:pt idx="15">
                  <c:v>МОУ "Глебовская СОШ"</c:v>
                </c:pt>
                <c:pt idx="16">
                  <c:v>МОУ "Бужаровская СОШ"</c:v>
                </c:pt>
                <c:pt idx="17">
                  <c:v>МОУ "СОШ имени Л.М. Доватора"</c:v>
                </c:pt>
                <c:pt idx="18">
                  <c:v>МОУ "Костровская СОШ"</c:v>
                </c:pt>
                <c:pt idx="19">
                  <c:v>МОУ Истринская СОШ № 3</c:v>
                </c:pt>
                <c:pt idx="20">
                  <c:v>МОУ "Рождественская СОШ"</c:v>
                </c:pt>
                <c:pt idx="21">
                  <c:v>МОУ "Курсаковская СОШ"</c:v>
                </c:pt>
                <c:pt idx="22">
                  <c:v>МОУ "Румянцевская СОШ"</c:v>
                </c:pt>
                <c:pt idx="23">
                  <c:v>МОУ "Первомайская СОШ"</c:v>
                </c:pt>
                <c:pt idx="24">
                  <c:v>МОУ "Онуфриевская СОШ"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28.6</c:v>
                </c:pt>
                <c:pt idx="1">
                  <c:v>34.5</c:v>
                </c:pt>
                <c:pt idx="2">
                  <c:v>34.6</c:v>
                </c:pt>
                <c:pt idx="3">
                  <c:v>35.300000000000004</c:v>
                </c:pt>
                <c:pt idx="4">
                  <c:v>37.200000000000003</c:v>
                </c:pt>
                <c:pt idx="5">
                  <c:v>38.1</c:v>
                </c:pt>
                <c:pt idx="6">
                  <c:v>39.1</c:v>
                </c:pt>
                <c:pt idx="7">
                  <c:v>43.4</c:v>
                </c:pt>
                <c:pt idx="8">
                  <c:v>47.1</c:v>
                </c:pt>
                <c:pt idx="9">
                  <c:v>47.4</c:v>
                </c:pt>
                <c:pt idx="10">
                  <c:v>49.2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52.1</c:v>
                </c:pt>
                <c:pt idx="16">
                  <c:v>52.6</c:v>
                </c:pt>
                <c:pt idx="17">
                  <c:v>53.2</c:v>
                </c:pt>
                <c:pt idx="18">
                  <c:v>53.6</c:v>
                </c:pt>
                <c:pt idx="19">
                  <c:v>56.4</c:v>
                </c:pt>
                <c:pt idx="20">
                  <c:v>59.3</c:v>
                </c:pt>
                <c:pt idx="21">
                  <c:v>61.1</c:v>
                </c:pt>
                <c:pt idx="22">
                  <c:v>65</c:v>
                </c:pt>
                <c:pt idx="23">
                  <c:v>69.2</c:v>
                </c:pt>
                <c:pt idx="2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7922688"/>
        <c:axId val="167928576"/>
      </c:barChart>
      <c:catAx>
        <c:axId val="167922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928576"/>
        <c:crosses val="autoZero"/>
        <c:auto val="1"/>
        <c:lblAlgn val="ctr"/>
        <c:lblOffset val="100"/>
        <c:noMultiLvlLbl val="0"/>
      </c:catAx>
      <c:valAx>
        <c:axId val="167928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67922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1032786292218846E-2"/>
          <c:y val="0.9280127371465956"/>
          <c:w val="0.54914422833439902"/>
          <c:h val="6.908467387135353E-2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Процент обучающихся, написавших на оценку "5" в разрезе каждой ОО. 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Комлексная работа, 8 класс (креативное мышление), 2020 год.</a:t>
            </a: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73577869598028"/>
          <c:y val="0.20861568746214476"/>
          <c:w val="0.84792595662385173"/>
          <c:h val="0.2721232133373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"5"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Котеревская СОШ</c:v>
                </c:pt>
                <c:pt idx="1">
                  <c:v>МОУ "Манихинская ООШ"</c:v>
                </c:pt>
                <c:pt idx="2">
                  <c:v>МОУ "Румянцевская СОШ"</c:v>
                </c:pt>
                <c:pt idx="3">
                  <c:v>МОУ "Покровская СОШ"</c:v>
                </c:pt>
                <c:pt idx="4">
                  <c:v>МОУ "Средняя общеобразовательная школа № 2" г. Истры</c:v>
                </c:pt>
                <c:pt idx="5">
                  <c:v>МОУ "Рождественская СОШ"</c:v>
                </c:pt>
                <c:pt idx="6">
                  <c:v>МОУ Октябрьская СОШ</c:v>
                </c:pt>
                <c:pt idx="7">
                  <c:v>МОУ Снегиревская СОШ</c:v>
                </c:pt>
                <c:pt idx="8">
                  <c:v>МОУ "СОШ имени Л.М. Доватора"</c:v>
                </c:pt>
                <c:pt idx="9">
                  <c:v>МОУ Истринская СОШ № 3</c:v>
                </c:pt>
                <c:pt idx="10">
                  <c:v>МОУ "Павловская СОШ"</c:v>
                </c:pt>
                <c:pt idx="11">
                  <c:v>МОУ Лицей г. Истры</c:v>
                </c:pt>
                <c:pt idx="12">
                  <c:v>МОУ "Лицей" г. Дедовск</c:v>
                </c:pt>
                <c:pt idx="13">
                  <c:v>МОУ "Глебовская СОШ"</c:v>
                </c:pt>
                <c:pt idx="14">
                  <c:v>МОУ Дедовская СОШ № 1</c:v>
                </c:pt>
                <c:pt idx="15">
                  <c:v>МОУ "СОШ имени А.П. Чехова"</c:v>
                </c:pt>
                <c:pt idx="16">
                  <c:v>МОУ "Лучинская СОШ"</c:v>
                </c:pt>
                <c:pt idx="17">
                  <c:v>МОУ "Первомайская СОШ"</c:v>
                </c:pt>
                <c:pt idx="18">
                  <c:v>МОУ Дедовская СОШ № 3</c:v>
                </c:pt>
                <c:pt idx="19">
                  <c:v>МОУ "Костровская СОШ"</c:v>
                </c:pt>
                <c:pt idx="20">
                  <c:v>МОУ "Курсаковская СОШ"</c:v>
                </c:pt>
                <c:pt idx="21">
                  <c:v>МОУ "Онуфриевская СОШ"</c:v>
                </c:pt>
                <c:pt idx="22">
                  <c:v>МОУ Новопетровская СОШ</c:v>
                </c:pt>
                <c:pt idx="23">
                  <c:v>Ивановская СОШ</c:v>
                </c:pt>
                <c:pt idx="24">
                  <c:v>МОУ "Бужаровская СОШ"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14.3</c:v>
                </c:pt>
                <c:pt idx="1">
                  <c:v>12.5</c:v>
                </c:pt>
                <c:pt idx="2">
                  <c:v>10</c:v>
                </c:pt>
                <c:pt idx="3">
                  <c:v>9.5</c:v>
                </c:pt>
                <c:pt idx="4">
                  <c:v>9.2000000000000011</c:v>
                </c:pt>
                <c:pt idx="5">
                  <c:v>7.4</c:v>
                </c:pt>
                <c:pt idx="6">
                  <c:v>6.9</c:v>
                </c:pt>
                <c:pt idx="7">
                  <c:v>6.7</c:v>
                </c:pt>
                <c:pt idx="8">
                  <c:v>6.5</c:v>
                </c:pt>
                <c:pt idx="9">
                  <c:v>5.0999999999999996</c:v>
                </c:pt>
                <c:pt idx="10">
                  <c:v>3.8</c:v>
                </c:pt>
                <c:pt idx="11">
                  <c:v>3.5</c:v>
                </c:pt>
                <c:pt idx="12">
                  <c:v>3.1</c:v>
                </c:pt>
                <c:pt idx="13">
                  <c:v>2.1</c:v>
                </c:pt>
                <c:pt idx="14">
                  <c:v>1.8</c:v>
                </c:pt>
                <c:pt idx="15">
                  <c:v>1.2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7912576"/>
        <c:axId val="167914112"/>
      </c:barChart>
      <c:catAx>
        <c:axId val="167912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914112"/>
        <c:crosses val="autoZero"/>
        <c:auto val="1"/>
        <c:lblAlgn val="ctr"/>
        <c:lblOffset val="100"/>
        <c:noMultiLvlLbl val="0"/>
      </c:catAx>
      <c:valAx>
        <c:axId val="167914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912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8958169291338585"/>
          <c:w val="0.61105933366875931"/>
          <c:h val="0.10827507751332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Процент обучающихся, написавших на оценку</a:t>
            </a:r>
            <a:r>
              <a:rPr lang="ru-RU" sz="1100" baseline="0">
                <a:latin typeface="+mn-lt"/>
                <a:ea typeface="DFKai-SB" pitchFamily="65" charset="-120"/>
                <a:cs typeface="Times New Roman" pitchFamily="18" charset="0"/>
              </a:rPr>
              <a:t> "2"</a:t>
            </a: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 в разрезе каждой ОО. </a:t>
            </a:r>
          </a:p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Комлексная работа, 8 класс (естественнонаучная</a:t>
            </a:r>
            <a:r>
              <a:rPr lang="ru-RU" sz="1100" baseline="0">
                <a:latin typeface="+mn-lt"/>
                <a:ea typeface="DFKai-SB" pitchFamily="65" charset="-120"/>
                <a:cs typeface="Times New Roman" pitchFamily="18" charset="0"/>
              </a:rPr>
              <a:t> грамотность</a:t>
            </a: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), 2020 год.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76771415465832"/>
          <c:y val="0.21269721354130877"/>
          <c:w val="0.83699644629686365"/>
          <c:h val="0.306262935326808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"2"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"Манихинская ООШ"</c:v>
                </c:pt>
                <c:pt idx="1">
                  <c:v>МОУ "Средняя общеобразовательная школа № 2" г. Истры</c:v>
                </c:pt>
                <c:pt idx="2">
                  <c:v>МОУ "Курсаковская СОШ"</c:v>
                </c:pt>
                <c:pt idx="3">
                  <c:v>МОУ "Румянцевская СОШ"</c:v>
                </c:pt>
                <c:pt idx="4">
                  <c:v>МОУ "Онуфриевская СОШ"</c:v>
                </c:pt>
                <c:pt idx="5">
                  <c:v>МОУ Лицей г. Истры</c:v>
                </c:pt>
                <c:pt idx="6">
                  <c:v>Ивановская СОШ</c:v>
                </c:pt>
                <c:pt idx="7">
                  <c:v>МОУ "Первомайская СОШ"</c:v>
                </c:pt>
                <c:pt idx="8">
                  <c:v>МОУ Новопетровская СОШ</c:v>
                </c:pt>
                <c:pt idx="9">
                  <c:v>МОУ "СОШ имени Л.М. Доватора"</c:v>
                </c:pt>
                <c:pt idx="10">
                  <c:v>МОУ Октябрьская СОШ</c:v>
                </c:pt>
                <c:pt idx="11">
                  <c:v>МОУ Котеревская СОШ</c:v>
                </c:pt>
                <c:pt idx="12">
                  <c:v>МОУ Дедовская СОШ № 3</c:v>
                </c:pt>
                <c:pt idx="13">
                  <c:v>МОУ "Покровская СОШ"</c:v>
                </c:pt>
                <c:pt idx="14">
                  <c:v>МОУ Истринская СОШ № 3</c:v>
                </c:pt>
                <c:pt idx="15">
                  <c:v>МОУ "СОШ имени А.П. Чехова"</c:v>
                </c:pt>
                <c:pt idx="16">
                  <c:v>МОУ "Лицей" г. Дедовск</c:v>
                </c:pt>
                <c:pt idx="17">
                  <c:v>МОУ Дедовская СОШ № 1</c:v>
                </c:pt>
                <c:pt idx="18">
                  <c:v>МОУ "Бужаровская СОШ"</c:v>
                </c:pt>
                <c:pt idx="19">
                  <c:v>МОУ Снегиревская СОШ</c:v>
                </c:pt>
                <c:pt idx="20">
                  <c:v>МОУ "Костровская СОШ"</c:v>
                </c:pt>
                <c:pt idx="21">
                  <c:v>МОУ "Рождественская СОШ"</c:v>
                </c:pt>
                <c:pt idx="22">
                  <c:v>МОУ "Глебовская СОШ"</c:v>
                </c:pt>
                <c:pt idx="23">
                  <c:v>МОУ "Павловская СОШ"</c:v>
                </c:pt>
                <c:pt idx="24">
                  <c:v>МОУ "Лучинская СОШ"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40</c:v>
                </c:pt>
                <c:pt idx="1">
                  <c:v>47.6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53.4</c:v>
                </c:pt>
                <c:pt idx="6">
                  <c:v>54.5</c:v>
                </c:pt>
                <c:pt idx="7">
                  <c:v>54.5</c:v>
                </c:pt>
                <c:pt idx="8">
                  <c:v>57.9</c:v>
                </c:pt>
                <c:pt idx="9">
                  <c:v>58.7</c:v>
                </c:pt>
                <c:pt idx="10">
                  <c:v>60</c:v>
                </c:pt>
                <c:pt idx="11">
                  <c:v>62.5</c:v>
                </c:pt>
                <c:pt idx="12">
                  <c:v>64.3</c:v>
                </c:pt>
                <c:pt idx="13">
                  <c:v>65</c:v>
                </c:pt>
                <c:pt idx="14">
                  <c:v>65.8</c:v>
                </c:pt>
                <c:pt idx="15">
                  <c:v>66</c:v>
                </c:pt>
                <c:pt idx="16">
                  <c:v>66.7</c:v>
                </c:pt>
                <c:pt idx="17">
                  <c:v>67.599999999999994</c:v>
                </c:pt>
                <c:pt idx="18">
                  <c:v>68.8</c:v>
                </c:pt>
                <c:pt idx="19">
                  <c:v>69.2</c:v>
                </c:pt>
                <c:pt idx="20">
                  <c:v>70.599999999999994</c:v>
                </c:pt>
                <c:pt idx="21">
                  <c:v>70.8</c:v>
                </c:pt>
                <c:pt idx="22">
                  <c:v>71.900000000000006</c:v>
                </c:pt>
                <c:pt idx="23">
                  <c:v>73.5</c:v>
                </c:pt>
                <c:pt idx="24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9585280"/>
        <c:axId val="169591168"/>
      </c:barChart>
      <c:catAx>
        <c:axId val="169585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591168"/>
        <c:crosses val="autoZero"/>
        <c:auto val="1"/>
        <c:lblAlgn val="ctr"/>
        <c:lblOffset val="100"/>
        <c:noMultiLvlLbl val="0"/>
      </c:catAx>
      <c:valAx>
        <c:axId val="1695911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695852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1032786292218851E-2"/>
          <c:y val="0.9280127371465956"/>
          <c:w val="0.54914422833439924"/>
          <c:h val="6.9084673871353558E-2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Процент обучающихся, написавших на оценку "5" в разрезе каждой ОО. 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Комлексная работа, 8 класс (естественнонаучная грамотность), 2020 год.</a:t>
            </a: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73577869598033"/>
          <c:y val="0.20861568746214482"/>
          <c:w val="0.84792595662385217"/>
          <c:h val="0.2721232133373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"5"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"Лучинская СОШ"</c:v>
                </c:pt>
                <c:pt idx="1">
                  <c:v>МОУ "Курсаковская СОШ"</c:v>
                </c:pt>
                <c:pt idx="2">
                  <c:v>МОУ "Первомайская СОШ"</c:v>
                </c:pt>
                <c:pt idx="3">
                  <c:v>МОУ "Румянцевская СОШ"</c:v>
                </c:pt>
                <c:pt idx="4">
                  <c:v>МОУ Дедовская СОШ № 3</c:v>
                </c:pt>
                <c:pt idx="5">
                  <c:v>МОУ "Костровская СОШ"</c:v>
                </c:pt>
                <c:pt idx="6">
                  <c:v>МОУ Новопетровская СОШ</c:v>
                </c:pt>
                <c:pt idx="7">
                  <c:v>МОУ "Покровская СОШ"</c:v>
                </c:pt>
                <c:pt idx="8">
                  <c:v>МОУ "Рождественская СОШ"</c:v>
                </c:pt>
                <c:pt idx="9">
                  <c:v>МОУ "Средняя общеобразовательная школа № 2" г. Истры</c:v>
                </c:pt>
                <c:pt idx="10">
                  <c:v>МОУ Котеревская СОШ</c:v>
                </c:pt>
                <c:pt idx="11">
                  <c:v>МОУ "Манихинская ООШ"</c:v>
                </c:pt>
                <c:pt idx="12">
                  <c:v>МОУ Октябрьская СОШ</c:v>
                </c:pt>
                <c:pt idx="13">
                  <c:v>МОУ Снегиревская СОШ</c:v>
                </c:pt>
                <c:pt idx="14">
                  <c:v>МОУ "СОШ имени Л.М. Доватора"</c:v>
                </c:pt>
                <c:pt idx="15">
                  <c:v>МОУ Истринская СОШ № 3</c:v>
                </c:pt>
                <c:pt idx="16">
                  <c:v>МОУ "Павловская СОШ"</c:v>
                </c:pt>
                <c:pt idx="17">
                  <c:v>МОУ Лицей г. Истры</c:v>
                </c:pt>
                <c:pt idx="18">
                  <c:v>МОУ "Лицей" г. Дедовск</c:v>
                </c:pt>
                <c:pt idx="19">
                  <c:v>МОУ "Глебовская СОШ"</c:v>
                </c:pt>
                <c:pt idx="20">
                  <c:v>МОУ Дедовская СОШ № 1</c:v>
                </c:pt>
                <c:pt idx="21">
                  <c:v>МОУ "СОШ имени А.П. Чехова"</c:v>
                </c:pt>
                <c:pt idx="22">
                  <c:v>МОУ "Онуфриевская СОШ"</c:v>
                </c:pt>
                <c:pt idx="23">
                  <c:v>Ивановская СОШ</c:v>
                </c:pt>
                <c:pt idx="24">
                  <c:v>МОУ "Бужаровская СОШ"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12.5</c:v>
                </c:pt>
                <c:pt idx="1">
                  <c:v>10</c:v>
                </c:pt>
                <c:pt idx="2">
                  <c:v>9.1</c:v>
                </c:pt>
                <c:pt idx="3">
                  <c:v>7.1</c:v>
                </c:pt>
                <c:pt idx="4">
                  <c:v>7.1</c:v>
                </c:pt>
                <c:pt idx="5">
                  <c:v>5.9</c:v>
                </c:pt>
                <c:pt idx="6">
                  <c:v>5.3</c:v>
                </c:pt>
                <c:pt idx="7">
                  <c:v>5</c:v>
                </c:pt>
                <c:pt idx="8">
                  <c:v>4.2</c:v>
                </c:pt>
                <c:pt idx="9">
                  <c:v>2.4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9194240"/>
        <c:axId val="169195776"/>
      </c:barChart>
      <c:catAx>
        <c:axId val="169194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195776"/>
        <c:crosses val="autoZero"/>
        <c:auto val="1"/>
        <c:lblAlgn val="ctr"/>
        <c:lblOffset val="100"/>
        <c:noMultiLvlLbl val="0"/>
      </c:catAx>
      <c:valAx>
        <c:axId val="1691957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194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8958169291338585"/>
          <c:w val="0.61105933366875975"/>
          <c:h val="0.10827507751332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Процент обучающихся, написавших на оценку</a:t>
            </a:r>
            <a:r>
              <a:rPr lang="ru-RU" sz="1100" baseline="0">
                <a:latin typeface="+mn-lt"/>
                <a:ea typeface="DFKai-SB" pitchFamily="65" charset="-120"/>
                <a:cs typeface="Times New Roman" pitchFamily="18" charset="0"/>
              </a:rPr>
              <a:t> "2"</a:t>
            </a: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 в разрезе каждой ОО. </a:t>
            </a:r>
          </a:p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Комлексная работа, 8 класс (финансовая</a:t>
            </a:r>
            <a:r>
              <a:rPr lang="ru-RU" sz="1100" baseline="0">
                <a:latin typeface="+mn-lt"/>
                <a:ea typeface="DFKai-SB" pitchFamily="65" charset="-120"/>
                <a:cs typeface="Times New Roman" pitchFamily="18" charset="0"/>
              </a:rPr>
              <a:t> грамотность</a:t>
            </a: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), 2020 год.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76771415465832"/>
          <c:y val="0.21269721354130888"/>
          <c:w val="0.83699644629686365"/>
          <c:h val="0.30626293532680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"2"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Дедовская СОШ № 3</c:v>
                </c:pt>
                <c:pt idx="1">
                  <c:v>МОУ "Костровская СОШ"</c:v>
                </c:pt>
                <c:pt idx="2">
                  <c:v>МОУ Котеревская СОШ</c:v>
                </c:pt>
                <c:pt idx="3">
                  <c:v>МОУ "Лицей" г. Дедовск</c:v>
                </c:pt>
                <c:pt idx="4">
                  <c:v>МОУ "Покровская СОШ"</c:v>
                </c:pt>
                <c:pt idx="5">
                  <c:v>МОУ Октябрьская СОШ</c:v>
                </c:pt>
                <c:pt idx="6">
                  <c:v>МОУ Новопетровская СОШ</c:v>
                </c:pt>
                <c:pt idx="7">
                  <c:v>МОУ "Рождественская СОШ"</c:v>
                </c:pt>
                <c:pt idx="8">
                  <c:v>МОУ "СОШ имени А.П. Чехова"</c:v>
                </c:pt>
                <c:pt idx="9">
                  <c:v>МОУ "Онуфриевская СОШ"</c:v>
                </c:pt>
                <c:pt idx="10">
                  <c:v>МОУ "Средняя общеобразовательная школа № 2" г. Истры</c:v>
                </c:pt>
                <c:pt idx="11">
                  <c:v>МОУ Лицей г. Истры</c:v>
                </c:pt>
                <c:pt idx="12">
                  <c:v>МОУ "Павловская СОШ"</c:v>
                </c:pt>
                <c:pt idx="13">
                  <c:v>МОУ "Бужаровская СОШ"</c:v>
                </c:pt>
                <c:pt idx="14">
                  <c:v>МОУ Дедовская СОШ № 1</c:v>
                </c:pt>
                <c:pt idx="15">
                  <c:v>МОУ Истринская СОШ № 3</c:v>
                </c:pt>
                <c:pt idx="16">
                  <c:v>Ивановская СОШ</c:v>
                </c:pt>
                <c:pt idx="17">
                  <c:v>МОУ Снегиревская СОШ</c:v>
                </c:pt>
                <c:pt idx="18">
                  <c:v>МОУ "Манихинская ООШ"</c:v>
                </c:pt>
                <c:pt idx="19">
                  <c:v>МОУ "Курсаковская СОШ"</c:v>
                </c:pt>
                <c:pt idx="20">
                  <c:v>МОУ "Глебовская СОШ"</c:v>
                </c:pt>
                <c:pt idx="21">
                  <c:v>МОУ "СОШ имени Л.М. Доватора"</c:v>
                </c:pt>
                <c:pt idx="22">
                  <c:v>МОУ "Первомайская СОШ"</c:v>
                </c:pt>
                <c:pt idx="23">
                  <c:v>МОУ "Румянцевская СОШ"</c:v>
                </c:pt>
                <c:pt idx="24">
                  <c:v>МОУ "Лучинская СОШ"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33.300000000000004</c:v>
                </c:pt>
                <c:pt idx="1">
                  <c:v>36.800000000000004</c:v>
                </c:pt>
                <c:pt idx="2">
                  <c:v>37.5</c:v>
                </c:pt>
                <c:pt idx="3">
                  <c:v>42.9</c:v>
                </c:pt>
                <c:pt idx="4">
                  <c:v>43.8</c:v>
                </c:pt>
                <c:pt idx="5">
                  <c:v>45.5</c:v>
                </c:pt>
                <c:pt idx="6">
                  <c:v>47.6</c:v>
                </c:pt>
                <c:pt idx="7">
                  <c:v>48.1</c:v>
                </c:pt>
                <c:pt idx="8">
                  <c:v>48.4</c:v>
                </c:pt>
                <c:pt idx="9">
                  <c:v>50</c:v>
                </c:pt>
                <c:pt idx="10">
                  <c:v>51.6</c:v>
                </c:pt>
                <c:pt idx="11">
                  <c:v>53.6</c:v>
                </c:pt>
                <c:pt idx="12">
                  <c:v>54.5</c:v>
                </c:pt>
                <c:pt idx="13">
                  <c:v>55.6</c:v>
                </c:pt>
                <c:pt idx="14">
                  <c:v>56.8</c:v>
                </c:pt>
                <c:pt idx="15">
                  <c:v>59.5</c:v>
                </c:pt>
                <c:pt idx="16">
                  <c:v>63.6</c:v>
                </c:pt>
                <c:pt idx="17">
                  <c:v>64.7</c:v>
                </c:pt>
                <c:pt idx="18">
                  <c:v>66.7</c:v>
                </c:pt>
                <c:pt idx="19">
                  <c:v>66.7</c:v>
                </c:pt>
                <c:pt idx="20">
                  <c:v>67.400000000000006</c:v>
                </c:pt>
                <c:pt idx="21">
                  <c:v>72.7</c:v>
                </c:pt>
                <c:pt idx="22">
                  <c:v>77.8</c:v>
                </c:pt>
                <c:pt idx="23">
                  <c:v>80</c:v>
                </c:pt>
                <c:pt idx="2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9302272"/>
        <c:axId val="169365504"/>
      </c:barChart>
      <c:catAx>
        <c:axId val="169302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365504"/>
        <c:crosses val="autoZero"/>
        <c:auto val="1"/>
        <c:lblAlgn val="ctr"/>
        <c:lblOffset val="100"/>
        <c:noMultiLvlLbl val="0"/>
      </c:catAx>
      <c:valAx>
        <c:axId val="169365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69302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1032786292218858E-2"/>
          <c:y val="0.9280127371465956"/>
          <c:w val="0.54914422833439946"/>
          <c:h val="6.9084673871353586E-2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Процент обучающихся, написавших на оценки "4" и "5" в разрезе каждой ОО. 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Комлексная работа, 8 класс (финансовая грамотность), 2020 год.</a:t>
            </a: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73577869598039"/>
          <c:y val="0.20861568746214493"/>
          <c:w val="0.84792595662385284"/>
          <c:h val="0.2721232133373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"4" и "5"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Дедовская СОШ № 3</c:v>
                </c:pt>
                <c:pt idx="1">
                  <c:v>МОУ Котеревская СОШ</c:v>
                </c:pt>
                <c:pt idx="2">
                  <c:v>МОУ Октябрьская СОШ</c:v>
                </c:pt>
                <c:pt idx="3">
                  <c:v>МОУ "Средняя общеобразовательная школа № 2" г. Истры</c:v>
                </c:pt>
                <c:pt idx="4">
                  <c:v>МОУ "СОШ имени А.П. Чехова"</c:v>
                </c:pt>
                <c:pt idx="5">
                  <c:v>МОУ Лицей г. Истры</c:v>
                </c:pt>
                <c:pt idx="6">
                  <c:v>МОУ "Глебовская СОШ"</c:v>
                </c:pt>
                <c:pt idx="7">
                  <c:v>МОУ "Павловская СОШ"</c:v>
                </c:pt>
                <c:pt idx="8">
                  <c:v>МОУ "Покровская СОШ"</c:v>
                </c:pt>
                <c:pt idx="9">
                  <c:v>МОУ "Лицей" г. Дедовск</c:v>
                </c:pt>
                <c:pt idx="10">
                  <c:v>МОУ "Рождественская СОШ"</c:v>
                </c:pt>
                <c:pt idx="11">
                  <c:v>МОУ "Костровская СОШ"</c:v>
                </c:pt>
                <c:pt idx="12">
                  <c:v>МОУ Новопетровская СОШ</c:v>
                </c:pt>
                <c:pt idx="13">
                  <c:v>МОУ "Курсаковская СОШ"</c:v>
                </c:pt>
                <c:pt idx="14">
                  <c:v>МОУ Дедовская СОШ № 1</c:v>
                </c:pt>
                <c:pt idx="15">
                  <c:v>МОУ Снегиревская СОШ</c:v>
                </c:pt>
                <c:pt idx="16">
                  <c:v>МОУ "Бужаровская СОШ"</c:v>
                </c:pt>
                <c:pt idx="17">
                  <c:v>МОУ "СОШ имени Л.М. Доватора"</c:v>
                </c:pt>
                <c:pt idx="18">
                  <c:v>МОУ Истринская СОШ № 3</c:v>
                </c:pt>
                <c:pt idx="19">
                  <c:v>МОУ "Лучинская СОШ"</c:v>
                </c:pt>
                <c:pt idx="20">
                  <c:v>МОУ "Первомайская СОШ"</c:v>
                </c:pt>
                <c:pt idx="21">
                  <c:v>МОУ "Румянцевская СОШ"</c:v>
                </c:pt>
                <c:pt idx="22">
                  <c:v>МОУ "Манихинская ООШ"</c:v>
                </c:pt>
                <c:pt idx="23">
                  <c:v>МОУ "Онуфриевская СОШ"</c:v>
                </c:pt>
                <c:pt idx="24">
                  <c:v>Ивановская СОШ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25</c:v>
                </c:pt>
                <c:pt idx="1">
                  <c:v>25</c:v>
                </c:pt>
                <c:pt idx="2">
                  <c:v>22.7</c:v>
                </c:pt>
                <c:pt idx="3">
                  <c:v>16.100000000000001</c:v>
                </c:pt>
                <c:pt idx="4">
                  <c:v>16.100000000000001</c:v>
                </c:pt>
                <c:pt idx="5">
                  <c:v>14.5</c:v>
                </c:pt>
                <c:pt idx="6">
                  <c:v>14</c:v>
                </c:pt>
                <c:pt idx="7">
                  <c:v>13.6</c:v>
                </c:pt>
                <c:pt idx="8">
                  <c:v>12.5</c:v>
                </c:pt>
                <c:pt idx="9">
                  <c:v>12.2</c:v>
                </c:pt>
                <c:pt idx="10">
                  <c:v>11.1</c:v>
                </c:pt>
                <c:pt idx="11">
                  <c:v>10.6</c:v>
                </c:pt>
                <c:pt idx="12">
                  <c:v>9.5</c:v>
                </c:pt>
                <c:pt idx="13">
                  <c:v>8.3000000000000007</c:v>
                </c:pt>
                <c:pt idx="14">
                  <c:v>8.1</c:v>
                </c:pt>
                <c:pt idx="15">
                  <c:v>5.9</c:v>
                </c:pt>
                <c:pt idx="16">
                  <c:v>5.6</c:v>
                </c:pt>
                <c:pt idx="17">
                  <c:v>3.6</c:v>
                </c:pt>
                <c:pt idx="18">
                  <c:v>2.7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9165184"/>
        <c:axId val="169166720"/>
      </c:barChart>
      <c:catAx>
        <c:axId val="169165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166720"/>
        <c:crosses val="autoZero"/>
        <c:auto val="1"/>
        <c:lblAlgn val="ctr"/>
        <c:lblOffset val="100"/>
        <c:noMultiLvlLbl val="0"/>
      </c:catAx>
      <c:valAx>
        <c:axId val="1691667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165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8958169291338585"/>
          <c:w val="0.61105933366876009"/>
          <c:h val="0.10827507751332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Процент обучающихся, написавших на оценку</a:t>
            </a:r>
            <a:r>
              <a:rPr lang="ru-RU" sz="1100" baseline="0">
                <a:latin typeface="+mn-lt"/>
                <a:ea typeface="DFKai-SB" pitchFamily="65" charset="-120"/>
                <a:cs typeface="Times New Roman" pitchFamily="18" charset="0"/>
              </a:rPr>
              <a:t> "2"</a:t>
            </a: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 в разрезе каждой ОО. </a:t>
            </a:r>
          </a:p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Комлексная работа, 8 класс (математическая</a:t>
            </a:r>
            <a:r>
              <a:rPr lang="ru-RU" sz="1100" baseline="0">
                <a:latin typeface="+mn-lt"/>
                <a:ea typeface="DFKai-SB" pitchFamily="65" charset="-120"/>
                <a:cs typeface="Times New Roman" pitchFamily="18" charset="0"/>
              </a:rPr>
              <a:t> грамотность</a:t>
            </a: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), 2020 год.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76771415465832"/>
          <c:y val="0.21269721354130888"/>
          <c:w val="0.83699644629686365"/>
          <c:h val="0.30626293532680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"2"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"Покровская СОШ"</c:v>
                </c:pt>
                <c:pt idx="1">
                  <c:v>МОУ "Курсаковская СОШ"</c:v>
                </c:pt>
                <c:pt idx="2">
                  <c:v>МОУ "Лицей" г. Дедовск</c:v>
                </c:pt>
                <c:pt idx="3">
                  <c:v>МОУ Октябрьская СОШ</c:v>
                </c:pt>
                <c:pt idx="4">
                  <c:v>МОУ Дедовская СОШ № 3</c:v>
                </c:pt>
                <c:pt idx="5">
                  <c:v>МОУ "Средняя общеобразовательная школа № 2" г. Истры</c:v>
                </c:pt>
                <c:pt idx="6">
                  <c:v>МОУ Лицей г. Истры</c:v>
                </c:pt>
                <c:pt idx="7">
                  <c:v>МОУ "Румянцевская СОШ"</c:v>
                </c:pt>
                <c:pt idx="8">
                  <c:v>МОУ "Рождественская СОШ"</c:v>
                </c:pt>
                <c:pt idx="9">
                  <c:v>МОУ Снегиревская СОШ</c:v>
                </c:pt>
                <c:pt idx="10">
                  <c:v>МОУ "СОШ имени А.П. Чехова"</c:v>
                </c:pt>
                <c:pt idx="11">
                  <c:v>МОУ Котеревская СОШ</c:v>
                </c:pt>
                <c:pt idx="12">
                  <c:v>МОУ Дедовская СОШ № 1</c:v>
                </c:pt>
                <c:pt idx="13">
                  <c:v>МОУ "Павловская СОШ"</c:v>
                </c:pt>
                <c:pt idx="14">
                  <c:v>МОУ "Глебовская СОШ"</c:v>
                </c:pt>
                <c:pt idx="15">
                  <c:v>МОУ Новопетровская СОШ</c:v>
                </c:pt>
                <c:pt idx="16">
                  <c:v>МОУ "Костровская СОШ"</c:v>
                </c:pt>
                <c:pt idx="17">
                  <c:v>Ивановская СОШ</c:v>
                </c:pt>
                <c:pt idx="18">
                  <c:v>МОУ "Первомайская СОШ"</c:v>
                </c:pt>
                <c:pt idx="19">
                  <c:v>МОУ "Манихинская ООШ"</c:v>
                </c:pt>
                <c:pt idx="20">
                  <c:v>МОУ "Бужаровская СОШ"</c:v>
                </c:pt>
                <c:pt idx="21">
                  <c:v>МОУ "СОШ имени Л.М. Доватора"</c:v>
                </c:pt>
                <c:pt idx="22">
                  <c:v>МОУ "Лучинская СОШ"</c:v>
                </c:pt>
                <c:pt idx="23">
                  <c:v>МОУ Истринская СОШ № 3</c:v>
                </c:pt>
                <c:pt idx="24">
                  <c:v>МОУ "Онуфриевская СОШ"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50</c:v>
                </c:pt>
                <c:pt idx="1">
                  <c:v>52</c:v>
                </c:pt>
                <c:pt idx="2">
                  <c:v>52.2</c:v>
                </c:pt>
                <c:pt idx="3">
                  <c:v>54.5</c:v>
                </c:pt>
                <c:pt idx="4">
                  <c:v>58.6</c:v>
                </c:pt>
                <c:pt idx="5">
                  <c:v>59.9</c:v>
                </c:pt>
                <c:pt idx="6">
                  <c:v>60.9</c:v>
                </c:pt>
                <c:pt idx="7">
                  <c:v>63.3</c:v>
                </c:pt>
                <c:pt idx="8">
                  <c:v>64.599999999999994</c:v>
                </c:pt>
                <c:pt idx="9">
                  <c:v>66</c:v>
                </c:pt>
                <c:pt idx="10">
                  <c:v>66.7</c:v>
                </c:pt>
                <c:pt idx="11">
                  <c:v>69.2</c:v>
                </c:pt>
                <c:pt idx="12">
                  <c:v>70.099999999999994</c:v>
                </c:pt>
                <c:pt idx="13">
                  <c:v>70.099999999999994</c:v>
                </c:pt>
                <c:pt idx="14">
                  <c:v>70.8</c:v>
                </c:pt>
                <c:pt idx="15">
                  <c:v>74.400000000000006</c:v>
                </c:pt>
                <c:pt idx="16">
                  <c:v>76.900000000000006</c:v>
                </c:pt>
                <c:pt idx="17">
                  <c:v>77.3</c:v>
                </c:pt>
                <c:pt idx="18">
                  <c:v>77.3</c:v>
                </c:pt>
                <c:pt idx="19">
                  <c:v>77.8</c:v>
                </c:pt>
                <c:pt idx="20">
                  <c:v>80</c:v>
                </c:pt>
                <c:pt idx="21">
                  <c:v>80.599999999999994</c:v>
                </c:pt>
                <c:pt idx="22">
                  <c:v>81</c:v>
                </c:pt>
                <c:pt idx="23">
                  <c:v>87.9</c:v>
                </c:pt>
                <c:pt idx="2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9568128"/>
        <c:axId val="169569664"/>
      </c:barChart>
      <c:catAx>
        <c:axId val="169568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569664"/>
        <c:crosses val="autoZero"/>
        <c:auto val="1"/>
        <c:lblAlgn val="ctr"/>
        <c:lblOffset val="100"/>
        <c:noMultiLvlLbl val="0"/>
      </c:catAx>
      <c:valAx>
        <c:axId val="1695696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69568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1032786292218858E-2"/>
          <c:y val="0.9280127371465956"/>
          <c:w val="0.54914422833439946"/>
          <c:h val="6.9084673871353586E-2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Процент обучающихся, написавших на оценку "5" в разрезе каждой ОО. 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Комлексная работа, 8 класс (математическая грамотность), 2020 год.</a:t>
            </a: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73577869598039"/>
          <c:y val="0.20861568746214493"/>
          <c:w val="0.84792595662385284"/>
          <c:h val="0.2721232133373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"5"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"Покровская СОШ"</c:v>
                </c:pt>
                <c:pt idx="1">
                  <c:v>МОУ Снегиревская СОШ</c:v>
                </c:pt>
                <c:pt idx="2">
                  <c:v>МОУ Дедовская СОШ № 3</c:v>
                </c:pt>
                <c:pt idx="3">
                  <c:v>МОУ "Лицей" г. Дедовск</c:v>
                </c:pt>
                <c:pt idx="4">
                  <c:v>МОУ Октябрьская СОШ</c:v>
                </c:pt>
                <c:pt idx="5">
                  <c:v>МОУ Лицей г. Истры</c:v>
                </c:pt>
                <c:pt idx="6">
                  <c:v>МОУ "Павловская СОШ"</c:v>
                </c:pt>
                <c:pt idx="7">
                  <c:v>МОУ "Средняя общеобразовательная школа № 2" г. Истры</c:v>
                </c:pt>
                <c:pt idx="8">
                  <c:v>МОУ "Глебовская СОШ"</c:v>
                </c:pt>
                <c:pt idx="9">
                  <c:v>МОУ "СОШ имени А.П. Чехова"</c:v>
                </c:pt>
                <c:pt idx="10">
                  <c:v>МОУ "Лучинская СОШ"</c:v>
                </c:pt>
                <c:pt idx="11">
                  <c:v>МОУ "Курсаковская СОШ"</c:v>
                </c:pt>
                <c:pt idx="12">
                  <c:v>МОУ "Первомайская СОШ"</c:v>
                </c:pt>
                <c:pt idx="13">
                  <c:v>МОУ "Румянцевская СОШ"</c:v>
                </c:pt>
                <c:pt idx="14">
                  <c:v>МОУ "Костровская СОШ"</c:v>
                </c:pt>
                <c:pt idx="15">
                  <c:v>МОУ Новопетровская СОШ</c:v>
                </c:pt>
                <c:pt idx="16">
                  <c:v>МОУ "Рождественская СОШ"</c:v>
                </c:pt>
                <c:pt idx="17">
                  <c:v>МОУ Котеревская СОШ</c:v>
                </c:pt>
                <c:pt idx="18">
                  <c:v>МОУ "Манихинская ООШ"</c:v>
                </c:pt>
                <c:pt idx="19">
                  <c:v>МОУ "СОШ имени Л.М. Доватора"</c:v>
                </c:pt>
                <c:pt idx="20">
                  <c:v>МОУ Истринская СОШ № 3</c:v>
                </c:pt>
                <c:pt idx="21">
                  <c:v>МОУ Дедовская СОШ № 1</c:v>
                </c:pt>
                <c:pt idx="22">
                  <c:v>МОУ "Онуфриевская СОШ"</c:v>
                </c:pt>
                <c:pt idx="23">
                  <c:v>Ивановская СОШ</c:v>
                </c:pt>
                <c:pt idx="24">
                  <c:v>МОУ "Бужаровская СОШ"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9.4</c:v>
                </c:pt>
                <c:pt idx="1">
                  <c:v>4</c:v>
                </c:pt>
                <c:pt idx="2">
                  <c:v>3.4</c:v>
                </c:pt>
                <c:pt idx="3">
                  <c:v>3.3</c:v>
                </c:pt>
                <c:pt idx="4">
                  <c:v>3</c:v>
                </c:pt>
                <c:pt idx="5">
                  <c:v>3</c:v>
                </c:pt>
                <c:pt idx="6">
                  <c:v>2.2999999999999998</c:v>
                </c:pt>
                <c:pt idx="7">
                  <c:v>1.7</c:v>
                </c:pt>
                <c:pt idx="8">
                  <c:v>1.4</c:v>
                </c:pt>
                <c:pt idx="9">
                  <c:v>0.9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9656320"/>
        <c:axId val="169657856"/>
      </c:barChart>
      <c:catAx>
        <c:axId val="169656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657856"/>
        <c:crosses val="autoZero"/>
        <c:auto val="1"/>
        <c:lblAlgn val="ctr"/>
        <c:lblOffset val="100"/>
        <c:noMultiLvlLbl val="0"/>
      </c:catAx>
      <c:valAx>
        <c:axId val="169657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6563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8958169291338585"/>
          <c:w val="0.61105933366876009"/>
          <c:h val="0.10827507751332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Процент обучающихся, написавших на оценку</a:t>
            </a:r>
            <a:r>
              <a:rPr lang="ru-RU" sz="1100" baseline="0">
                <a:latin typeface="+mn-lt"/>
                <a:ea typeface="DFKai-SB" pitchFamily="65" charset="-120"/>
                <a:cs typeface="Times New Roman" pitchFamily="18" charset="0"/>
              </a:rPr>
              <a:t> "2"</a:t>
            </a: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 в разрезе каждой ОО. </a:t>
            </a:r>
          </a:p>
          <a:p>
            <a:pPr>
              <a:defRPr sz="1100">
                <a:latin typeface="+mn-lt"/>
                <a:ea typeface="DFKai-SB" pitchFamily="65" charset="-120"/>
                <a:cs typeface="Times New Roman" pitchFamily="18" charset="0"/>
              </a:defRPr>
            </a:pP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Комлексная работа, 8 класс (читательская</a:t>
            </a:r>
            <a:r>
              <a:rPr lang="ru-RU" sz="1100" baseline="0">
                <a:latin typeface="+mn-lt"/>
                <a:ea typeface="DFKai-SB" pitchFamily="65" charset="-120"/>
                <a:cs typeface="Times New Roman" pitchFamily="18" charset="0"/>
              </a:rPr>
              <a:t> грамотность</a:t>
            </a:r>
            <a:r>
              <a:rPr lang="ru-RU" sz="1100">
                <a:latin typeface="+mn-lt"/>
                <a:ea typeface="DFKai-SB" pitchFamily="65" charset="-120"/>
                <a:cs typeface="Times New Roman" pitchFamily="18" charset="0"/>
              </a:rPr>
              <a:t>), 2020 год.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76771415465832"/>
          <c:y val="0.21269721354130897"/>
          <c:w val="0.83699644629686365"/>
          <c:h val="0.306262935326809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"2"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"Рождественская СОШ"</c:v>
                </c:pt>
                <c:pt idx="1">
                  <c:v>МОУ "Лицей" г. Дедовск</c:v>
                </c:pt>
                <c:pt idx="2">
                  <c:v>МОУ Лицей г. Истры</c:v>
                </c:pt>
                <c:pt idx="3">
                  <c:v>МОУ "Средняя общеобразовательная школа № 2" г. Истры</c:v>
                </c:pt>
                <c:pt idx="4">
                  <c:v>МОУ "Румянцевская СОШ"</c:v>
                </c:pt>
                <c:pt idx="5">
                  <c:v>МОУ "Онуфриевская СОШ"</c:v>
                </c:pt>
                <c:pt idx="6">
                  <c:v>МОУ Новопетровская СОШ</c:v>
                </c:pt>
                <c:pt idx="7">
                  <c:v>МОУ Дедовская СОШ № 3</c:v>
                </c:pt>
                <c:pt idx="8">
                  <c:v>МОУ "Покровская СОШ"</c:v>
                </c:pt>
                <c:pt idx="9">
                  <c:v>МОУ "СОШ имени А.П. Чехова"</c:v>
                </c:pt>
                <c:pt idx="10">
                  <c:v>МОУ Октябрьская СОШ</c:v>
                </c:pt>
                <c:pt idx="11">
                  <c:v>МОУ Снегиревская СОШ</c:v>
                </c:pt>
                <c:pt idx="12">
                  <c:v>МОУ "Бужаровская СОШ"</c:v>
                </c:pt>
                <c:pt idx="13">
                  <c:v>МОУ "Павловская СОШ"</c:v>
                </c:pt>
                <c:pt idx="14">
                  <c:v>МОУ Дедовская СОШ № 1</c:v>
                </c:pt>
                <c:pt idx="15">
                  <c:v>МОУ "Курсаковская СОШ"</c:v>
                </c:pt>
                <c:pt idx="16">
                  <c:v>МОУ "Манихинская ООШ"</c:v>
                </c:pt>
                <c:pt idx="17">
                  <c:v>МОУ "СОШ имени Л.М. Доватора"</c:v>
                </c:pt>
                <c:pt idx="18">
                  <c:v>МОУ "Костровская СОШ"</c:v>
                </c:pt>
                <c:pt idx="19">
                  <c:v>МОУ "Глебовская СОШ"</c:v>
                </c:pt>
                <c:pt idx="20">
                  <c:v>МОУ "Первомайская СОШ"</c:v>
                </c:pt>
                <c:pt idx="21">
                  <c:v>МОУ Котеревская СОШ</c:v>
                </c:pt>
                <c:pt idx="22">
                  <c:v>Ивановская СОШ</c:v>
                </c:pt>
                <c:pt idx="23">
                  <c:v>МОУ Истринская СОШ № 3</c:v>
                </c:pt>
                <c:pt idx="24">
                  <c:v>МОУ "Лучинская СОШ"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30</c:v>
                </c:pt>
                <c:pt idx="1">
                  <c:v>31.2</c:v>
                </c:pt>
                <c:pt idx="2">
                  <c:v>32.700000000000003</c:v>
                </c:pt>
                <c:pt idx="3">
                  <c:v>34.800000000000004</c:v>
                </c:pt>
                <c:pt idx="4">
                  <c:v>40</c:v>
                </c:pt>
                <c:pt idx="5">
                  <c:v>40</c:v>
                </c:pt>
                <c:pt idx="6">
                  <c:v>43.2</c:v>
                </c:pt>
                <c:pt idx="7">
                  <c:v>43.5</c:v>
                </c:pt>
                <c:pt idx="8">
                  <c:v>45.8</c:v>
                </c:pt>
                <c:pt idx="9">
                  <c:v>47.1</c:v>
                </c:pt>
                <c:pt idx="10">
                  <c:v>47.6</c:v>
                </c:pt>
                <c:pt idx="11">
                  <c:v>48.7</c:v>
                </c:pt>
                <c:pt idx="12">
                  <c:v>52</c:v>
                </c:pt>
                <c:pt idx="13">
                  <c:v>53.4</c:v>
                </c:pt>
                <c:pt idx="14">
                  <c:v>54.8</c:v>
                </c:pt>
                <c:pt idx="15">
                  <c:v>57.1</c:v>
                </c:pt>
                <c:pt idx="16">
                  <c:v>57.1</c:v>
                </c:pt>
                <c:pt idx="17">
                  <c:v>63.9</c:v>
                </c:pt>
                <c:pt idx="18">
                  <c:v>64.3</c:v>
                </c:pt>
                <c:pt idx="19">
                  <c:v>65.5</c:v>
                </c:pt>
                <c:pt idx="20">
                  <c:v>66.7</c:v>
                </c:pt>
                <c:pt idx="21">
                  <c:v>70</c:v>
                </c:pt>
                <c:pt idx="22">
                  <c:v>72.2</c:v>
                </c:pt>
                <c:pt idx="23">
                  <c:v>76.5</c:v>
                </c:pt>
                <c:pt idx="24">
                  <c:v>81.3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70481152"/>
        <c:axId val="170482688"/>
      </c:barChart>
      <c:catAx>
        <c:axId val="17048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0482688"/>
        <c:crosses val="autoZero"/>
        <c:auto val="1"/>
        <c:lblAlgn val="ctr"/>
        <c:lblOffset val="100"/>
        <c:noMultiLvlLbl val="0"/>
      </c:catAx>
      <c:valAx>
        <c:axId val="170482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704811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1032786292218865E-2"/>
          <c:y val="0.9280127371465956"/>
          <c:w val="0.5491442283343998"/>
          <c:h val="6.9084673871353613E-2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12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36</c:v>
                </c:pt>
                <c:pt idx="1">
                  <c:v>51</c:v>
                </c:pt>
                <c:pt idx="2">
                  <c:v>42</c:v>
                </c:pt>
                <c:pt idx="3">
                  <c:v>37</c:v>
                </c:pt>
                <c:pt idx="4">
                  <c:v>48</c:v>
                </c:pt>
                <c:pt idx="5">
                  <c:v>32</c:v>
                </c:pt>
                <c:pt idx="6">
                  <c:v>29</c:v>
                </c:pt>
                <c:pt idx="7">
                  <c:v>21</c:v>
                </c:pt>
                <c:pt idx="8">
                  <c:v>46</c:v>
                </c:pt>
                <c:pt idx="9">
                  <c:v>65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12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1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12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7253120"/>
        <c:axId val="167254656"/>
      </c:barChart>
      <c:catAx>
        <c:axId val="167253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7254656"/>
        <c:crosses val="autoZero"/>
        <c:auto val="1"/>
        <c:lblAlgn val="ctr"/>
        <c:lblOffset val="100"/>
        <c:noMultiLvlLbl val="0"/>
      </c:catAx>
      <c:valAx>
        <c:axId val="16725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253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Процент обучающихся, написавших на оценку "5" в разрезе каждой ОО. 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/>
              <a:t>Комлексная работа, 8 класс (читательская грамотность), 2020 год.</a:t>
            </a: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73577869598044"/>
          <c:y val="0.20861568746214498"/>
          <c:w val="0.84792595662385339"/>
          <c:h val="0.2721232133373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обучающихся, написавших на оценку "5"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МОУ "Лицей" г. Дедовск</c:v>
                </c:pt>
                <c:pt idx="1">
                  <c:v>МОУ Котеревская СОШ</c:v>
                </c:pt>
                <c:pt idx="2">
                  <c:v>МОУ "Средняя общеобразовательная школа № 2" г. Истры</c:v>
                </c:pt>
                <c:pt idx="3">
                  <c:v>МОУ Октябрьская СОШ</c:v>
                </c:pt>
                <c:pt idx="4">
                  <c:v>МОУ "Курсаковская СОШ"</c:v>
                </c:pt>
                <c:pt idx="5">
                  <c:v>МОУ "Покровская СОШ"</c:v>
                </c:pt>
                <c:pt idx="6">
                  <c:v>МОУ "Костровская СОШ"</c:v>
                </c:pt>
                <c:pt idx="7">
                  <c:v>МОУ "Глебовская СОШ"</c:v>
                </c:pt>
                <c:pt idx="8">
                  <c:v>МОУ Лицей г. Истры</c:v>
                </c:pt>
                <c:pt idx="9">
                  <c:v>МОУ Новопетровская СОШ</c:v>
                </c:pt>
                <c:pt idx="10">
                  <c:v>МОУ Снегиревская СОШ</c:v>
                </c:pt>
                <c:pt idx="11">
                  <c:v>МОУ "СОШ имени А.П. Чехова"</c:v>
                </c:pt>
                <c:pt idx="12">
                  <c:v>МОУ Истринская СОШ № 3</c:v>
                </c:pt>
                <c:pt idx="13">
                  <c:v>МОУ "Павловская СОШ"</c:v>
                </c:pt>
                <c:pt idx="14">
                  <c:v>МОУ Дедовская СОШ № 3</c:v>
                </c:pt>
                <c:pt idx="15">
                  <c:v>МОУ "Лучинская СОШ"</c:v>
                </c:pt>
                <c:pt idx="16">
                  <c:v>МОУ "Первомайская СОШ"</c:v>
                </c:pt>
                <c:pt idx="17">
                  <c:v>МОУ "Румянцевская СОШ"</c:v>
                </c:pt>
                <c:pt idx="18">
                  <c:v>МОУ "Рождественская СОШ"</c:v>
                </c:pt>
                <c:pt idx="19">
                  <c:v>МОУ "Манихинская ООШ"</c:v>
                </c:pt>
                <c:pt idx="20">
                  <c:v>МОУ "СОШ имени Л.М. Доватора"</c:v>
                </c:pt>
                <c:pt idx="21">
                  <c:v>МОУ Дедовская СОШ № 1</c:v>
                </c:pt>
                <c:pt idx="22">
                  <c:v>МОУ "Онуфриевская СОШ"</c:v>
                </c:pt>
                <c:pt idx="23">
                  <c:v>Ивановская СОШ</c:v>
                </c:pt>
                <c:pt idx="24">
                  <c:v>МОУ "Бужаровская СОШ"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11.7</c:v>
                </c:pt>
                <c:pt idx="1">
                  <c:v>10</c:v>
                </c:pt>
                <c:pt idx="2">
                  <c:v>6.8</c:v>
                </c:pt>
                <c:pt idx="3">
                  <c:v>4.8</c:v>
                </c:pt>
                <c:pt idx="4">
                  <c:v>4.8</c:v>
                </c:pt>
                <c:pt idx="5">
                  <c:v>4.2</c:v>
                </c:pt>
                <c:pt idx="6">
                  <c:v>3.6</c:v>
                </c:pt>
                <c:pt idx="7">
                  <c:v>3.4</c:v>
                </c:pt>
                <c:pt idx="8">
                  <c:v>2.7</c:v>
                </c:pt>
                <c:pt idx="9">
                  <c:v>2.7</c:v>
                </c:pt>
                <c:pt idx="10">
                  <c:v>2.6</c:v>
                </c:pt>
                <c:pt idx="11">
                  <c:v>2.4</c:v>
                </c:pt>
                <c:pt idx="12">
                  <c:v>2</c:v>
                </c:pt>
                <c:pt idx="13">
                  <c:v>1.4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9753984"/>
        <c:axId val="170517632"/>
      </c:barChart>
      <c:catAx>
        <c:axId val="169753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0517632"/>
        <c:crosses val="autoZero"/>
        <c:auto val="1"/>
        <c:lblAlgn val="ctr"/>
        <c:lblOffset val="100"/>
        <c:noMultiLvlLbl val="0"/>
      </c:catAx>
      <c:valAx>
        <c:axId val="170517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97539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8958169291338585"/>
          <c:w val="0.61105933366876053"/>
          <c:h val="0.10827507751332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Уровни достижения</a:t>
            </a:r>
            <a:r>
              <a:rPr lang="ru-RU" sz="1000" baseline="0"/>
              <a:t> предметных результатов обучения. Математика.</a:t>
            </a:r>
          </a:p>
          <a:p>
            <a:pPr>
              <a:defRPr/>
            </a:pPr>
            <a:r>
              <a:rPr lang="ru-RU" sz="1000" baseline="0"/>
              <a:t> 9 класс 2020 год, </a:t>
            </a:r>
            <a:endParaRPr lang="ru-RU" sz="1000"/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СОШ №9</c:v>
                </c:pt>
              </c:strCache>
            </c:strRef>
          </c:tx>
          <c:dLbls>
            <c:dLbl>
              <c:idx val="0"/>
              <c:layout>
                <c:manualLayout>
                  <c:x val="-9.7586530780642722E-2"/>
                  <c:y val="1.322908841341834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856603290442355E-2"/>
                  <c:y val="-3.928558395441211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5428997796680124"/>
                  <c:y val="-7.846192370829981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722759153433798E-2"/>
                  <c:y val="1.47508416571603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Пониженный</c:v>
                </c:pt>
                <c:pt idx="2">
                  <c:v>Базовый</c:v>
                </c:pt>
                <c:pt idx="3">
                  <c:v>Повышенный и 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7.2</c:v>
                </c:pt>
                <c:pt idx="1">
                  <c:v>10.9</c:v>
                </c:pt>
                <c:pt idx="2">
                  <c:v>63.6</c:v>
                </c:pt>
                <c:pt idx="3">
                  <c:v>18.18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47</c:v>
                </c:pt>
                <c:pt idx="1">
                  <c:v>21</c:v>
                </c:pt>
                <c:pt idx="2">
                  <c:v>31</c:v>
                </c:pt>
                <c:pt idx="3">
                  <c:v>30</c:v>
                </c:pt>
                <c:pt idx="4">
                  <c:v>38</c:v>
                </c:pt>
                <c:pt idx="5">
                  <c:v>51</c:v>
                </c:pt>
                <c:pt idx="6">
                  <c:v>45</c:v>
                </c:pt>
                <c:pt idx="7">
                  <c:v>51</c:v>
                </c:pt>
                <c:pt idx="8">
                  <c:v>44</c:v>
                </c:pt>
                <c:pt idx="9">
                  <c:v>44</c:v>
                </c:pt>
                <c:pt idx="10">
                  <c:v>49</c:v>
                </c:pt>
                <c:pt idx="11">
                  <c:v>50</c:v>
                </c:pt>
                <c:pt idx="12">
                  <c:v>41</c:v>
                </c:pt>
                <c:pt idx="13">
                  <c:v>19</c:v>
                </c:pt>
                <c:pt idx="14">
                  <c:v>42</c:v>
                </c:pt>
                <c:pt idx="15">
                  <c:v>47</c:v>
                </c:pt>
                <c:pt idx="16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17">
                  <c:v>1</c:v>
                </c:pt>
                <c:pt idx="18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7401728"/>
        <c:axId val="167403520"/>
      </c:barChart>
      <c:catAx>
        <c:axId val="167401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7403520"/>
        <c:crosses val="autoZero"/>
        <c:auto val="1"/>
        <c:lblAlgn val="ctr"/>
        <c:lblOffset val="100"/>
        <c:noMultiLvlLbl val="0"/>
      </c:catAx>
      <c:valAx>
        <c:axId val="16740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401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 выполнения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пониженный</c:v>
                </c:pt>
                <c:pt idx="2">
                  <c:v>базовый</c:v>
                </c:pt>
                <c:pt idx="3">
                  <c:v>Повышенный и высокий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1.6000000000000014E-2</c:v>
                </c:pt>
                <c:pt idx="1">
                  <c:v>7.9000000000000056E-2</c:v>
                </c:pt>
                <c:pt idx="2">
                  <c:v>0.23800000000000004</c:v>
                </c:pt>
                <c:pt idx="3">
                  <c:v>0.6670000000000007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55</c:v>
                </c:pt>
                <c:pt idx="1">
                  <c:v>50</c:v>
                </c:pt>
                <c:pt idx="2">
                  <c:v>55</c:v>
                </c:pt>
                <c:pt idx="3">
                  <c:v>42</c:v>
                </c:pt>
                <c:pt idx="4">
                  <c:v>37</c:v>
                </c:pt>
                <c:pt idx="5">
                  <c:v>59</c:v>
                </c:pt>
                <c:pt idx="6">
                  <c:v>49</c:v>
                </c:pt>
                <c:pt idx="7">
                  <c:v>40</c:v>
                </c:pt>
                <c:pt idx="8">
                  <c:v>47</c:v>
                </c:pt>
                <c:pt idx="9">
                  <c:v>45</c:v>
                </c:pt>
                <c:pt idx="10">
                  <c:v>47</c:v>
                </c:pt>
                <c:pt idx="11">
                  <c:v>51</c:v>
                </c:pt>
                <c:pt idx="12">
                  <c:v>39</c:v>
                </c:pt>
                <c:pt idx="13">
                  <c:v>42</c:v>
                </c:pt>
                <c:pt idx="14">
                  <c:v>63</c:v>
                </c:pt>
                <c:pt idx="15">
                  <c:v>51</c:v>
                </c:pt>
                <c:pt idx="16">
                  <c:v>28</c:v>
                </c:pt>
                <c:pt idx="17">
                  <c:v>23</c:v>
                </c:pt>
                <c:pt idx="18">
                  <c:v>22</c:v>
                </c:pt>
                <c:pt idx="19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16">
                  <c:v>31</c:v>
                </c:pt>
                <c:pt idx="17">
                  <c:v>31</c:v>
                </c:pt>
                <c:pt idx="18">
                  <c:v>29</c:v>
                </c:pt>
                <c:pt idx="19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3">
                  <c:v>5</c:v>
                </c:pt>
                <c:pt idx="19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  <c:pt idx="9">
                  <c:v>10 задание</c:v>
                </c:pt>
                <c:pt idx="10">
                  <c:v>11 задание</c:v>
                </c:pt>
                <c:pt idx="11">
                  <c:v>12 задание</c:v>
                </c:pt>
                <c:pt idx="12">
                  <c:v>13 задание</c:v>
                </c:pt>
                <c:pt idx="13">
                  <c:v>14 задание</c:v>
                </c:pt>
                <c:pt idx="14">
                  <c:v>15 задание</c:v>
                </c:pt>
                <c:pt idx="15">
                  <c:v>16 задание</c:v>
                </c:pt>
                <c:pt idx="16">
                  <c:v>17 задание</c:v>
                </c:pt>
                <c:pt idx="17">
                  <c:v>18 задание</c:v>
                </c:pt>
                <c:pt idx="18">
                  <c:v>19 задание</c:v>
                </c:pt>
                <c:pt idx="19">
                  <c:v>20 задание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1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9447808"/>
        <c:axId val="169449344"/>
      </c:barChart>
      <c:catAx>
        <c:axId val="169447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449344"/>
        <c:crosses val="autoZero"/>
        <c:auto val="1"/>
        <c:lblAlgn val="ctr"/>
        <c:lblOffset val="100"/>
        <c:noMultiLvlLbl val="0"/>
      </c:catAx>
      <c:valAx>
        <c:axId val="169449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447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1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1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1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1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0.0771</cdr:x>
      <cdr:y>0.3955</cdr:y>
    </cdr:from>
    <cdr:to>
      <cdr:x>1</cdr:x>
      <cdr:y>0.39787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>
          <a:off x="488361" y="1386291"/>
          <a:ext cx="5845764" cy="8308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0.09629</cdr:x>
      <cdr:y>0.49654</cdr:y>
    </cdr:from>
    <cdr:to>
      <cdr:x>1</cdr:x>
      <cdr:y>0.5176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97172" y="1507511"/>
          <a:ext cx="5693798" cy="63938"/>
        </a:xfrm>
        <a:prstGeom xmlns:a="http://schemas.openxmlformats.org/drawingml/2006/main" prst="rect">
          <a:avLst/>
        </a:prstGeom>
      </cdr:spPr>
    </cdr:pic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0.13001</cdr:x>
      <cdr:y>0.41152</cdr:y>
    </cdr:from>
    <cdr:to>
      <cdr:x>0.98115</cdr:x>
      <cdr:y>0.42463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 flipV="1">
          <a:off x="819124" y="1434631"/>
          <a:ext cx="5362582" cy="45703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0.09629</cdr:x>
      <cdr:y>0.47558</cdr:y>
    </cdr:from>
    <cdr:to>
      <cdr:x>1</cdr:x>
      <cdr:y>0.49664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06672" y="1512993"/>
          <a:ext cx="5693798" cy="66999"/>
        </a:xfrm>
        <a:prstGeom xmlns:a="http://schemas.openxmlformats.org/drawingml/2006/main" prst="rect">
          <a:avLst/>
        </a:prstGeom>
      </cdr:spPr>
    </cdr:pic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0.12088</cdr:x>
      <cdr:y>0.45797</cdr:y>
    </cdr:from>
    <cdr:to>
      <cdr:x>0.97202</cdr:x>
      <cdr:y>0.47108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 flipV="1">
          <a:off x="751855" y="1452594"/>
          <a:ext cx="5293942" cy="41583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0.08651</cdr:x>
      <cdr:y>0.45346</cdr:y>
    </cdr:from>
    <cdr:to>
      <cdr:x>0.99022</cdr:x>
      <cdr:y>0.47452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45077" y="1382158"/>
          <a:ext cx="5693798" cy="64190"/>
        </a:xfrm>
        <a:prstGeom xmlns:a="http://schemas.openxmlformats.org/drawingml/2006/main" prst="rect">
          <a:avLst/>
        </a:prstGeom>
      </cdr:spPr>
    </cdr:pic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0.12241</cdr:x>
      <cdr:y>0.35587</cdr:y>
    </cdr:from>
    <cdr:to>
      <cdr:x>0.97355</cdr:x>
      <cdr:y>0.36898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 flipV="1">
          <a:off x="761351" y="1128751"/>
          <a:ext cx="5293942" cy="41582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0.07034</cdr:x>
      <cdr:y>0.42714</cdr:y>
    </cdr:from>
    <cdr:to>
      <cdr:x>0.97405</cdr:x>
      <cdr:y>0.4482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38816" y="1236839"/>
          <a:ext cx="5638134" cy="60981"/>
        </a:xfrm>
        <a:prstGeom xmlns:a="http://schemas.openxmlformats.org/drawingml/2006/main" prst="rect">
          <a:avLst/>
        </a:prstGeom>
      </cdr:spPr>
    </cdr:pic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0.12547</cdr:x>
      <cdr:y>0.40992</cdr:y>
    </cdr:from>
    <cdr:to>
      <cdr:x>0.97661</cdr:x>
      <cdr:y>0.42303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 flipV="1">
          <a:off x="780419" y="1300207"/>
          <a:ext cx="5293942" cy="41583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0.11738</cdr:x>
      <cdr:y>0.42105</cdr:y>
    </cdr:from>
    <cdr:to>
      <cdr:x>1</cdr:x>
      <cdr:y>0.44162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32308" y="1219200"/>
          <a:ext cx="5506567" cy="59558"/>
        </a:xfrm>
        <a:prstGeom xmlns:a="http://schemas.openxmlformats.org/drawingml/2006/main" prst="rect">
          <a:avLst/>
        </a:prstGeom>
      </cdr:spPr>
    </cdr:pic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0.13007</cdr:x>
      <cdr:y>0.40992</cdr:y>
    </cdr:from>
    <cdr:to>
      <cdr:x>0.98121</cdr:x>
      <cdr:y>0.42303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 flipV="1">
          <a:off x="808994" y="1300207"/>
          <a:ext cx="5293942" cy="41583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0.08874</cdr:x>
      <cdr:y>0.44321</cdr:y>
    </cdr:from>
    <cdr:to>
      <cdr:x>0.99245</cdr:x>
      <cdr:y>0.46427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9536" y="1346671"/>
          <a:ext cx="5698389" cy="63990"/>
        </a:xfrm>
        <a:prstGeom xmlns:a="http://schemas.openxmlformats.org/drawingml/2006/main" prst="rect">
          <a:avLst/>
        </a:prstGeom>
      </cdr:spPr>
    </cdr:pic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0.09629</cdr:x>
      <cdr:y>0.46661</cdr:y>
    </cdr:from>
    <cdr:to>
      <cdr:x>1</cdr:x>
      <cdr:y>0.48767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00741" y="1351127"/>
          <a:ext cx="5638134" cy="60981"/>
        </a:xfrm>
        <a:prstGeom xmlns:a="http://schemas.openxmlformats.org/drawingml/2006/main" prst="rect">
          <a:avLst/>
        </a:prstGeom>
      </cdr:spPr>
    </cdr:pic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0.13466</cdr:x>
      <cdr:y>0.43394</cdr:y>
    </cdr:from>
    <cdr:to>
      <cdr:x>0.9858</cdr:x>
      <cdr:y>0.44705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 flipV="1">
          <a:off x="837588" y="1376395"/>
          <a:ext cx="5293941" cy="41582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0.09629</cdr:x>
      <cdr:y>0.48635</cdr:y>
    </cdr:from>
    <cdr:to>
      <cdr:x>1</cdr:x>
      <cdr:y>0.50741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00741" y="1408266"/>
          <a:ext cx="5638134" cy="60981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0.0771</cdr:x>
      <cdr:y>0.45287</cdr:y>
    </cdr:from>
    <cdr:to>
      <cdr:x>1</cdr:x>
      <cdr:y>0.45524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>
          <a:off x="542916" y="1578966"/>
          <a:ext cx="5814704" cy="8263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0.09629</cdr:x>
      <cdr:y>0.46203</cdr:y>
    </cdr:from>
    <cdr:to>
      <cdr:x>1</cdr:x>
      <cdr:y>0.48309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06673" y="1402748"/>
          <a:ext cx="5693797" cy="63938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0.0771</cdr:x>
      <cdr:y>0.46107</cdr:y>
    </cdr:from>
    <cdr:to>
      <cdr:x>1</cdr:x>
      <cdr:y>0.46344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>
          <a:off x="485766" y="1607552"/>
          <a:ext cx="5814704" cy="8263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0.09629</cdr:x>
      <cdr:y>0.50909</cdr:y>
    </cdr:from>
    <cdr:to>
      <cdr:x>1</cdr:x>
      <cdr:y>0.53015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06672" y="1545611"/>
          <a:ext cx="5693798" cy="63938"/>
        </a:xfrm>
        <a:prstGeom xmlns:a="http://schemas.openxmlformats.org/drawingml/2006/main" prst="rect">
          <a:avLst/>
        </a:prstGeom>
      </cdr:spPr>
    </cdr:pic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0.11641</cdr:x>
      <cdr:y>0.47436</cdr:y>
    </cdr:from>
    <cdr:to>
      <cdr:x>0.98115</cdr:x>
      <cdr:y>0.48748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 flipV="1">
          <a:off x="733425" y="1653697"/>
          <a:ext cx="5448300" cy="45719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0.09629</cdr:x>
      <cdr:y>0.49654</cdr:y>
    </cdr:from>
    <cdr:to>
      <cdr:x>1</cdr:x>
      <cdr:y>0.5176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97172" y="1507511"/>
          <a:ext cx="5693798" cy="63938"/>
        </a:xfrm>
        <a:prstGeom xmlns:a="http://schemas.openxmlformats.org/drawingml/2006/main" prst="rect">
          <a:avLst/>
        </a:prstGeom>
      </cdr:spPr>
    </cdr:pic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0.13001</cdr:x>
      <cdr:y>0.4689</cdr:y>
    </cdr:from>
    <cdr:to>
      <cdr:x>0.98115</cdr:x>
      <cdr:y>0.48201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 flipV="1">
          <a:off x="819150" y="1634640"/>
          <a:ext cx="5362556" cy="45719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FD611C5-7D56-463F-80CB-831AD8D4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umc7</dc:creator>
  <cp:lastModifiedBy>user</cp:lastModifiedBy>
  <cp:revision>2</cp:revision>
  <cp:lastPrinted>2021-01-27T10:20:00Z</cp:lastPrinted>
  <dcterms:created xsi:type="dcterms:W3CDTF">2022-11-30T11:14:00Z</dcterms:created>
  <dcterms:modified xsi:type="dcterms:W3CDTF">2022-11-30T11:14:00Z</dcterms:modified>
</cp:coreProperties>
</file>